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D" w:rsidRPr="004F3534" w:rsidRDefault="00F7205D">
      <w:pPr>
        <w:jc w:val="center"/>
        <w:rPr>
          <w:rFonts w:ascii="Times New Roman" w:eastAsia="Times New Roman" w:hAnsi="Times New Roman" w:cs="Times New Roman"/>
        </w:rPr>
      </w:pPr>
    </w:p>
    <w:p w:rsidR="009A40D8" w:rsidRPr="004F3534" w:rsidRDefault="009A40D8">
      <w:pPr>
        <w:jc w:val="center"/>
        <w:rPr>
          <w:rFonts w:ascii="Times New Roman" w:eastAsia="Times New Roman" w:hAnsi="Times New Roman" w:cs="Times New Roman"/>
        </w:rPr>
      </w:pPr>
    </w:p>
    <w:p w:rsidR="0037465F" w:rsidRPr="0075036B" w:rsidRDefault="0037465F" w:rsidP="005315C0">
      <w:pPr>
        <w:outlineLvl w:val="0"/>
        <w:rPr>
          <w:rFonts w:ascii="Times New Roman" w:eastAsia="Times New Roman" w:hAnsi="Times New Roman" w:cs="Times New Roman"/>
          <w:b/>
          <w:szCs w:val="32"/>
        </w:rPr>
      </w:pPr>
      <w:r w:rsidRPr="0075036B">
        <w:rPr>
          <w:rFonts w:ascii="Times New Roman" w:eastAsia="Times New Roman" w:hAnsi="Times New Roman" w:cs="Times New Roman"/>
          <w:b/>
          <w:szCs w:val="32"/>
        </w:rPr>
        <w:t xml:space="preserve">WORK PACKAGES, </w:t>
      </w:r>
      <w:r w:rsidRPr="0075036B">
        <w:rPr>
          <w:rFonts w:ascii="Times New Roman" w:eastAsia="Times New Roman" w:hAnsi="Times New Roman" w:cs="Times New Roman"/>
          <w:b/>
          <w:i/>
          <w:szCs w:val="32"/>
          <w:highlight w:val="green"/>
        </w:rPr>
        <w:t xml:space="preserve">draft </w:t>
      </w:r>
      <w:r w:rsidR="00F3713F" w:rsidRPr="0075036B">
        <w:rPr>
          <w:rFonts w:ascii="Times New Roman" w:eastAsia="Times New Roman" w:hAnsi="Times New Roman" w:cs="Times New Roman"/>
          <w:b/>
          <w:i/>
          <w:szCs w:val="32"/>
          <w:highlight w:val="green"/>
        </w:rPr>
        <w:t>15.04.2019</w:t>
      </w:r>
    </w:p>
    <w:p w:rsidR="00F3713F" w:rsidRPr="0075036B" w:rsidRDefault="00F3713F" w:rsidP="005315C0">
      <w:pPr>
        <w:outlineLvl w:val="0"/>
        <w:rPr>
          <w:rFonts w:ascii="Times New Roman" w:eastAsia="Times New Roman" w:hAnsi="Times New Roman" w:cs="Times New Roman"/>
          <w:b/>
          <w:szCs w:val="32"/>
        </w:rPr>
      </w:pPr>
    </w:p>
    <w:p w:rsidR="00492082" w:rsidRPr="0075036B" w:rsidRDefault="00492082" w:rsidP="00492082">
      <w:pPr>
        <w:jc w:val="both"/>
        <w:rPr>
          <w:rFonts w:ascii="Times New Roman" w:hAnsi="Times New Roman"/>
          <w:u w:val="single"/>
        </w:rPr>
      </w:pPr>
      <w:r w:rsidRPr="0075036B">
        <w:rPr>
          <w:rFonts w:ascii="Times New Roman" w:hAnsi="Times New Roman"/>
          <w:u w:val="single"/>
        </w:rPr>
        <w:t xml:space="preserve">LEADER TNC </w:t>
      </w:r>
      <w:r w:rsidR="004D0693" w:rsidRPr="0075036B">
        <w:rPr>
          <w:rFonts w:ascii="Times New Roman" w:hAnsi="Times New Roman"/>
          <w:u w:val="single"/>
        </w:rPr>
        <w:t xml:space="preserve">project </w:t>
      </w:r>
      <w:r w:rsidRPr="0075036B">
        <w:rPr>
          <w:rFonts w:ascii="Times New Roman" w:hAnsi="Times New Roman"/>
          <w:u w:val="single"/>
        </w:rPr>
        <w:t>2019-2021, including:</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rPr>
        <w:t>Negotiations at local, state and European level and with Chinese partners;</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rPr>
        <w:t>Establishment of European secondary airports network;</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rPr>
        <w:t>Feasibility study of the airport network operations and routes, mapping of investment needs;</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cs="Times New Roman"/>
        </w:rPr>
        <w:t>EU-China aviation training consortium establishment</w:t>
      </w:r>
      <w:r w:rsidRPr="0075036B">
        <w:rPr>
          <w:rFonts w:ascii="Times New Roman" w:hAnsi="Times New Roman"/>
        </w:rPr>
        <w:t>;</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cs="Times New Roman"/>
        </w:rPr>
        <w:t>Business platforms development for SMEs in Europe and China</w:t>
      </w:r>
      <w:r w:rsidRPr="0075036B">
        <w:rPr>
          <w:rFonts w:ascii="Times New Roman" w:hAnsi="Times New Roman"/>
        </w:rPr>
        <w:t>;</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cs="Times New Roman"/>
        </w:rPr>
        <w:t>Cargo and passenger routes development between European airport network and with China</w:t>
      </w:r>
      <w:r w:rsidRPr="0075036B">
        <w:rPr>
          <w:rFonts w:ascii="Times New Roman" w:hAnsi="Times New Roman"/>
        </w:rPr>
        <w:t>;</w:t>
      </w:r>
    </w:p>
    <w:p w:rsidR="00492082" w:rsidRPr="0075036B" w:rsidRDefault="00492082" w:rsidP="00492082">
      <w:pPr>
        <w:pStyle w:val="ListParagraph"/>
        <w:numPr>
          <w:ilvl w:val="0"/>
          <w:numId w:val="24"/>
        </w:numPr>
        <w:jc w:val="both"/>
        <w:rPr>
          <w:rFonts w:ascii="Times New Roman" w:hAnsi="Times New Roman"/>
        </w:rPr>
      </w:pPr>
      <w:r w:rsidRPr="0075036B">
        <w:rPr>
          <w:rFonts w:ascii="Times New Roman" w:hAnsi="Times New Roman" w:cs="Times New Roman"/>
        </w:rPr>
        <w:t>Rural tourism development.</w:t>
      </w:r>
    </w:p>
    <w:p w:rsidR="00492082" w:rsidRPr="0075036B" w:rsidRDefault="00492082" w:rsidP="00492082">
      <w:pPr>
        <w:jc w:val="both"/>
        <w:rPr>
          <w:rFonts w:ascii="Times New Roman" w:hAnsi="Times New Roman"/>
        </w:rPr>
      </w:pPr>
    </w:p>
    <w:p w:rsidR="00492082" w:rsidRPr="0075036B" w:rsidRDefault="00492082" w:rsidP="00492082">
      <w:pPr>
        <w:jc w:val="both"/>
        <w:rPr>
          <w:rFonts w:ascii="Times New Roman" w:hAnsi="Times New Roman"/>
          <w:u w:val="single"/>
        </w:rPr>
      </w:pPr>
      <w:r w:rsidRPr="0075036B">
        <w:rPr>
          <w:rFonts w:ascii="Times New Roman" w:hAnsi="Times New Roman"/>
          <w:u w:val="single"/>
        </w:rPr>
        <w:t>Finances and time schedule:</w:t>
      </w:r>
    </w:p>
    <w:p w:rsidR="007B711A" w:rsidRPr="0075036B" w:rsidRDefault="00492082" w:rsidP="00492082">
      <w:pPr>
        <w:pStyle w:val="ListParagraph"/>
        <w:numPr>
          <w:ilvl w:val="0"/>
          <w:numId w:val="25"/>
        </w:numPr>
        <w:jc w:val="both"/>
        <w:rPr>
          <w:rFonts w:ascii="Times New Roman" w:hAnsi="Times New Roman"/>
        </w:rPr>
      </w:pPr>
      <w:r w:rsidRPr="0075036B">
        <w:rPr>
          <w:rFonts w:ascii="Times New Roman" w:hAnsi="Times New Roman"/>
        </w:rPr>
        <w:t>The first phase - LEADER transnational cooperation project in 2019</w:t>
      </w:r>
      <w:r w:rsidRPr="0075036B">
        <w:rPr>
          <w:rFonts w:ascii="Arial" w:hAnsi="Arial" w:cs="Arial"/>
          <w:color w:val="545454"/>
          <w:shd w:val="clear" w:color="auto" w:fill="FFFFFF"/>
        </w:rPr>
        <w:t>–</w:t>
      </w:r>
      <w:r w:rsidRPr="0075036B">
        <w:rPr>
          <w:rFonts w:ascii="Times New Roman" w:hAnsi="Times New Roman"/>
        </w:rPr>
        <w:t>2021</w:t>
      </w:r>
      <w:r w:rsidR="004D0693" w:rsidRPr="0075036B">
        <w:rPr>
          <w:rFonts w:ascii="Times New Roman" w:hAnsi="Times New Roman"/>
        </w:rPr>
        <w:t xml:space="preserve"> (30 months)</w:t>
      </w:r>
      <w:r w:rsidRPr="0075036B">
        <w:rPr>
          <w:rFonts w:ascii="Times New Roman" w:hAnsi="Times New Roman"/>
        </w:rPr>
        <w:t xml:space="preserve">: </w:t>
      </w:r>
      <w:r w:rsidR="00B372A0" w:rsidRPr="0075036B">
        <w:rPr>
          <w:rFonts w:ascii="Times New Roman" w:hAnsi="Times New Roman"/>
        </w:rPr>
        <w:t xml:space="preserve">the estimated budget of the TNC LEADER project joint activities is expected to be about €300 000 shared between partners. Depending on the number of partners, each country is expected to contribute approximately €40 000–50 000. Each partner can add </w:t>
      </w:r>
      <w:proofErr w:type="gramStart"/>
      <w:r w:rsidR="00B372A0" w:rsidRPr="0075036B">
        <w:rPr>
          <w:rFonts w:ascii="Times New Roman" w:hAnsi="Times New Roman"/>
        </w:rPr>
        <w:t>their own</w:t>
      </w:r>
      <w:proofErr w:type="gramEnd"/>
      <w:r w:rsidR="00B372A0" w:rsidRPr="0075036B">
        <w:rPr>
          <w:rFonts w:ascii="Times New Roman" w:hAnsi="Times New Roman"/>
        </w:rPr>
        <w:t xml:space="preserve"> activities and allocate additional budget, if required.</w:t>
      </w:r>
    </w:p>
    <w:p w:rsidR="000F430F" w:rsidRPr="0075036B" w:rsidRDefault="000F430F" w:rsidP="000F430F">
      <w:pPr>
        <w:outlineLvl w:val="0"/>
        <w:rPr>
          <w:rFonts w:ascii="Times New Roman" w:eastAsia="Times New Roman" w:hAnsi="Times New Roman" w:cs="Times New Roman"/>
          <w:b/>
          <w:szCs w:val="32"/>
        </w:rPr>
      </w:pPr>
    </w:p>
    <w:p w:rsidR="000F430F" w:rsidRPr="0075036B" w:rsidRDefault="000F430F" w:rsidP="000F430F">
      <w:pPr>
        <w:outlineLvl w:val="0"/>
        <w:rPr>
          <w:rFonts w:ascii="Times New Roman" w:eastAsia="Times New Roman" w:hAnsi="Times New Roman" w:cs="Times New Roman"/>
          <w:b/>
          <w:szCs w:val="32"/>
        </w:rPr>
      </w:pPr>
      <w:r w:rsidRPr="0075036B">
        <w:rPr>
          <w:rFonts w:ascii="Times New Roman" w:eastAsia="Times New Roman" w:hAnsi="Times New Roman" w:cs="Times New Roman"/>
          <w:b/>
          <w:szCs w:val="32"/>
        </w:rPr>
        <w:t>The transnational cooperation project “Air traffic and logistics development between the EU rural areas and China” is divided into following work packages (WP)</w:t>
      </w:r>
      <w:r w:rsidR="00FE2DEF" w:rsidRPr="0075036B">
        <w:rPr>
          <w:rFonts w:ascii="Times New Roman" w:eastAsia="Times New Roman" w:hAnsi="Times New Roman" w:cs="Times New Roman"/>
          <w:b/>
          <w:szCs w:val="32"/>
        </w:rPr>
        <w:t>:</w:t>
      </w:r>
    </w:p>
    <w:p w:rsidR="009139C4" w:rsidRPr="0075036B" w:rsidRDefault="009139C4" w:rsidP="002B6132">
      <w:pPr>
        <w:pStyle w:val="NoSpacing"/>
        <w:jc w:val="both"/>
        <w:rPr>
          <w:rFonts w:ascii="Times New Roman" w:hAnsi="Times New Roman" w:cs="Times New Roman"/>
        </w:rPr>
      </w:pPr>
    </w:p>
    <w:p w:rsidR="00654DDA" w:rsidRPr="0075036B" w:rsidRDefault="003408BC" w:rsidP="00654DDA">
      <w:pPr>
        <w:pStyle w:val="NoSpacing"/>
        <w:jc w:val="both"/>
        <w:rPr>
          <w:rFonts w:ascii="Times New Roman" w:hAnsi="Times New Roman" w:cs="Times New Roman"/>
          <w:b/>
        </w:rPr>
      </w:pPr>
      <w:r w:rsidRPr="0075036B">
        <w:rPr>
          <w:rFonts w:ascii="Times New Roman" w:hAnsi="Times New Roman" w:cs="Times New Roman"/>
          <w:b/>
          <w:highlight w:val="green"/>
        </w:rPr>
        <w:t>WP</w:t>
      </w:r>
      <w:r w:rsidR="00654DDA" w:rsidRPr="0075036B">
        <w:rPr>
          <w:rFonts w:ascii="Times New Roman" w:hAnsi="Times New Roman" w:cs="Times New Roman"/>
          <w:b/>
          <w:highlight w:val="green"/>
        </w:rPr>
        <w:t xml:space="preserve"> 1 – </w:t>
      </w:r>
      <w:r w:rsidRPr="0075036B">
        <w:rPr>
          <w:rFonts w:ascii="Times New Roman" w:hAnsi="Times New Roman" w:cs="Times New Roman"/>
          <w:b/>
          <w:highlight w:val="green"/>
        </w:rPr>
        <w:t xml:space="preserve">Establishment of European secondary airports network, coordination of </w:t>
      </w:r>
      <w:r w:rsidR="008D6EA9" w:rsidRPr="0075036B">
        <w:rPr>
          <w:rFonts w:ascii="Times New Roman" w:hAnsi="Times New Roman" w:cs="Times New Roman"/>
          <w:b/>
          <w:highlight w:val="green"/>
        </w:rPr>
        <w:t xml:space="preserve">international communication </w:t>
      </w:r>
      <w:r w:rsidR="00C35A11" w:rsidRPr="0075036B">
        <w:rPr>
          <w:rFonts w:ascii="Times New Roman" w:hAnsi="Times New Roman" w:cs="Times New Roman"/>
          <w:b/>
          <w:highlight w:val="green"/>
        </w:rPr>
        <w:t xml:space="preserve">and </w:t>
      </w:r>
      <w:r w:rsidR="00346D69">
        <w:rPr>
          <w:rFonts w:ascii="Times New Roman" w:hAnsi="Times New Roman" w:cs="Times New Roman"/>
          <w:b/>
          <w:highlight w:val="green"/>
        </w:rPr>
        <w:t xml:space="preserve">management of </w:t>
      </w:r>
      <w:r w:rsidRPr="0075036B">
        <w:rPr>
          <w:rFonts w:ascii="Times New Roman" w:hAnsi="Times New Roman" w:cs="Times New Roman"/>
          <w:b/>
          <w:highlight w:val="green"/>
        </w:rPr>
        <w:t>LEADER TNC project</w:t>
      </w:r>
    </w:p>
    <w:p w:rsidR="00654DDA" w:rsidRPr="0075036B" w:rsidRDefault="00C314A3" w:rsidP="00654DDA">
      <w:pPr>
        <w:pStyle w:val="NoSpacing"/>
        <w:jc w:val="both"/>
        <w:rPr>
          <w:rFonts w:ascii="Times New Roman" w:hAnsi="Times New Roman" w:cs="Times New Roman"/>
          <w:u w:val="single"/>
        </w:rPr>
      </w:pPr>
      <w:r w:rsidRPr="0075036B">
        <w:rPr>
          <w:rFonts w:ascii="Times New Roman" w:hAnsi="Times New Roman" w:cs="Times New Roman"/>
          <w:u w:val="single"/>
        </w:rPr>
        <w:t>A</w:t>
      </w:r>
      <w:r w:rsidR="00654DDA" w:rsidRPr="0075036B">
        <w:rPr>
          <w:rFonts w:ascii="Times New Roman" w:hAnsi="Times New Roman" w:cs="Times New Roman"/>
          <w:u w:val="single"/>
        </w:rPr>
        <w:t>ctivities:</w:t>
      </w:r>
    </w:p>
    <w:p w:rsidR="008D6EA9" w:rsidRPr="0075036B" w:rsidRDefault="00605949" w:rsidP="00605949">
      <w:pPr>
        <w:pStyle w:val="NoSpacing"/>
        <w:jc w:val="both"/>
        <w:rPr>
          <w:rFonts w:ascii="Times New Roman" w:hAnsi="Times New Roman" w:cs="Times New Roman"/>
          <w:b/>
        </w:rPr>
      </w:pPr>
      <w:r w:rsidRPr="0075036B">
        <w:rPr>
          <w:rFonts w:ascii="Times New Roman" w:hAnsi="Times New Roman" w:cs="Times New Roman"/>
          <w:b/>
        </w:rPr>
        <w:t xml:space="preserve">1) </w:t>
      </w:r>
      <w:r w:rsidR="00CF19BD" w:rsidRPr="0075036B">
        <w:rPr>
          <w:rFonts w:ascii="Times New Roman" w:hAnsi="Times New Roman" w:cs="Times New Roman"/>
          <w:b/>
        </w:rPr>
        <w:t>N</w:t>
      </w:r>
      <w:r w:rsidR="008D6EA9" w:rsidRPr="0075036B">
        <w:rPr>
          <w:rFonts w:ascii="Times New Roman" w:hAnsi="Times New Roman" w:cs="Times New Roman"/>
          <w:b/>
        </w:rPr>
        <w:t xml:space="preserve">egotiations with European and </w:t>
      </w:r>
      <w:r w:rsidR="009139C4" w:rsidRPr="0075036B">
        <w:rPr>
          <w:rFonts w:ascii="Times New Roman" w:hAnsi="Times New Roman" w:cs="Times New Roman"/>
          <w:b/>
        </w:rPr>
        <w:t>Chinese partners</w:t>
      </w:r>
      <w:r w:rsidR="0013413D" w:rsidRPr="0075036B">
        <w:rPr>
          <w:rFonts w:ascii="Times New Roman" w:hAnsi="Times New Roman" w:cs="Times New Roman"/>
          <w:b/>
        </w:rPr>
        <w:t>:</w:t>
      </w:r>
    </w:p>
    <w:p w:rsidR="008D6EA9" w:rsidRPr="0075036B" w:rsidRDefault="008D6EA9" w:rsidP="008D6EA9">
      <w:pPr>
        <w:pStyle w:val="NoSpacing"/>
        <w:numPr>
          <w:ilvl w:val="0"/>
          <w:numId w:val="2"/>
        </w:numPr>
        <w:jc w:val="both"/>
        <w:rPr>
          <w:rFonts w:ascii="Times New Roman" w:hAnsi="Times New Roman" w:cs="Times New Roman"/>
        </w:rPr>
      </w:pPr>
      <w:r w:rsidRPr="0075036B">
        <w:rPr>
          <w:rFonts w:ascii="Times New Roman" w:hAnsi="Times New Roman" w:cs="Times New Roman"/>
        </w:rPr>
        <w:t>Negotiations with potential new partners (e.g. Germany, Austria, Poland, France, Mediterranean area, Moldova);</w:t>
      </w:r>
    </w:p>
    <w:p w:rsidR="008D6EA9" w:rsidRPr="00EA5F35" w:rsidRDefault="008D6EA9" w:rsidP="00EA5F35">
      <w:pPr>
        <w:pStyle w:val="NoSpacing"/>
        <w:numPr>
          <w:ilvl w:val="0"/>
          <w:numId w:val="2"/>
        </w:numPr>
        <w:jc w:val="both"/>
        <w:rPr>
          <w:rFonts w:ascii="Times New Roman" w:hAnsi="Times New Roman" w:cs="Times New Roman"/>
        </w:rPr>
      </w:pPr>
      <w:r w:rsidRPr="0075036B">
        <w:rPr>
          <w:rFonts w:ascii="Times New Roman" w:hAnsi="Times New Roman" w:cs="Times New Roman"/>
        </w:rPr>
        <w:t xml:space="preserve">Supporting partners in their </w:t>
      </w:r>
      <w:r w:rsidR="00346D69">
        <w:rPr>
          <w:rFonts w:ascii="Times New Roman" w:hAnsi="Times New Roman" w:cs="Times New Roman"/>
        </w:rPr>
        <w:t xml:space="preserve">national level </w:t>
      </w:r>
      <w:r w:rsidRPr="0075036B">
        <w:rPr>
          <w:rFonts w:ascii="Times New Roman" w:hAnsi="Times New Roman" w:cs="Times New Roman"/>
        </w:rPr>
        <w:t>negotiations and i</w:t>
      </w:r>
      <w:r w:rsidR="005201D4" w:rsidRPr="0075036B">
        <w:rPr>
          <w:rFonts w:ascii="Times New Roman" w:hAnsi="Times New Roman" w:cs="Times New Roman"/>
        </w:rPr>
        <w:t xml:space="preserve">ncreasing the </w:t>
      </w:r>
      <w:r w:rsidRPr="00815DE5">
        <w:rPr>
          <w:rFonts w:ascii="Times New Roman" w:hAnsi="Times New Roman" w:cs="Times New Roman"/>
        </w:rPr>
        <w:t xml:space="preserve">common </w:t>
      </w:r>
      <w:r w:rsidR="00F80145" w:rsidRPr="00815DE5">
        <w:rPr>
          <w:rFonts w:ascii="Times New Roman" w:hAnsi="Times New Roman" w:cs="Times New Roman"/>
        </w:rPr>
        <w:t xml:space="preserve">understanding </w:t>
      </w:r>
      <w:r w:rsidRPr="00815DE5">
        <w:rPr>
          <w:rFonts w:ascii="Times New Roman" w:hAnsi="Times New Roman" w:cs="Times New Roman"/>
        </w:rPr>
        <w:t>about the project between partners;</w:t>
      </w:r>
    </w:p>
    <w:p w:rsidR="00C25938" w:rsidRDefault="005201D4" w:rsidP="008D6EA9">
      <w:pPr>
        <w:pStyle w:val="NoSpacing"/>
        <w:numPr>
          <w:ilvl w:val="0"/>
          <w:numId w:val="2"/>
        </w:numPr>
        <w:jc w:val="both"/>
        <w:rPr>
          <w:rFonts w:ascii="Times New Roman" w:hAnsi="Times New Roman" w:cs="Times New Roman"/>
        </w:rPr>
      </w:pPr>
      <w:r w:rsidRPr="0075036B">
        <w:rPr>
          <w:rFonts w:ascii="Times New Roman" w:hAnsi="Times New Roman" w:cs="Times New Roman"/>
        </w:rPr>
        <w:t>F</w:t>
      </w:r>
      <w:r w:rsidR="00521EB4" w:rsidRPr="0075036B">
        <w:rPr>
          <w:rFonts w:ascii="Times New Roman" w:hAnsi="Times New Roman" w:cs="Times New Roman"/>
        </w:rPr>
        <w:t xml:space="preserve">inding cooperation possibilities </w:t>
      </w:r>
      <w:r w:rsidR="00EB3733" w:rsidRPr="0075036B">
        <w:rPr>
          <w:rFonts w:ascii="Times New Roman" w:hAnsi="Times New Roman" w:cs="Times New Roman"/>
        </w:rPr>
        <w:t>between p</w:t>
      </w:r>
      <w:r w:rsidRPr="0075036B">
        <w:rPr>
          <w:rFonts w:ascii="Times New Roman" w:hAnsi="Times New Roman" w:cs="Times New Roman"/>
        </w:rPr>
        <w:t xml:space="preserve">artners and </w:t>
      </w:r>
      <w:r w:rsidR="00EB3733" w:rsidRPr="0075036B">
        <w:rPr>
          <w:rFonts w:ascii="Times New Roman" w:hAnsi="Times New Roman" w:cs="Times New Roman"/>
        </w:rPr>
        <w:t>building links</w:t>
      </w:r>
      <w:r w:rsidR="00521EB4" w:rsidRPr="0075036B">
        <w:rPr>
          <w:rFonts w:ascii="Times New Roman" w:hAnsi="Times New Roman" w:cs="Times New Roman"/>
        </w:rPr>
        <w:t xml:space="preserve"> between </w:t>
      </w:r>
      <w:r w:rsidR="00F80145" w:rsidRPr="0075036B">
        <w:rPr>
          <w:rFonts w:ascii="Times New Roman" w:hAnsi="Times New Roman" w:cs="Times New Roman"/>
        </w:rPr>
        <w:t>different types of institutions</w:t>
      </w:r>
      <w:r w:rsidR="004F3534" w:rsidRPr="0075036B">
        <w:rPr>
          <w:rFonts w:ascii="Times New Roman" w:hAnsi="Times New Roman" w:cs="Times New Roman"/>
        </w:rPr>
        <w:t xml:space="preserve"> and </w:t>
      </w:r>
      <w:r w:rsidR="008D6EA9" w:rsidRPr="0075036B">
        <w:rPr>
          <w:rFonts w:ascii="Times New Roman" w:hAnsi="Times New Roman" w:cs="Times New Roman"/>
        </w:rPr>
        <w:t>stakeholders;</w:t>
      </w:r>
    </w:p>
    <w:p w:rsidR="00436E53" w:rsidRPr="0075036B" w:rsidRDefault="00C25938" w:rsidP="008D6EA9">
      <w:pPr>
        <w:pStyle w:val="NoSpacing"/>
        <w:numPr>
          <w:ilvl w:val="0"/>
          <w:numId w:val="2"/>
        </w:numPr>
        <w:jc w:val="both"/>
        <w:rPr>
          <w:rFonts w:ascii="Times New Roman" w:hAnsi="Times New Roman" w:cs="Times New Roman"/>
        </w:rPr>
      </w:pPr>
      <w:r w:rsidRPr="00951486">
        <w:rPr>
          <w:rFonts w:ascii="Times New Roman" w:hAnsi="Times New Roman" w:cs="Times New Roman"/>
          <w:highlight w:val="green"/>
        </w:rPr>
        <w:t>Fundrising activities and project proposals writing to different donors, funds (will be added as separate work package)</w:t>
      </w:r>
      <w:r>
        <w:rPr>
          <w:rFonts w:ascii="Times New Roman" w:hAnsi="Times New Roman" w:cs="Times New Roman"/>
        </w:rPr>
        <w:t>;</w:t>
      </w:r>
    </w:p>
    <w:p w:rsidR="008D6EA9" w:rsidRPr="0075036B" w:rsidRDefault="00436E53" w:rsidP="008D6EA9">
      <w:pPr>
        <w:pStyle w:val="NoSpacing"/>
        <w:numPr>
          <w:ilvl w:val="0"/>
          <w:numId w:val="2"/>
        </w:numPr>
        <w:jc w:val="both"/>
        <w:rPr>
          <w:rFonts w:ascii="Times New Roman" w:hAnsi="Times New Roman" w:cs="Times New Roman"/>
        </w:rPr>
      </w:pPr>
      <w:r w:rsidRPr="0075036B">
        <w:rPr>
          <w:rFonts w:ascii="Times New Roman" w:hAnsi="Times New Roman" w:cs="Times New Roman"/>
        </w:rPr>
        <w:t xml:space="preserve">Establishment of the </w:t>
      </w:r>
      <w:r w:rsidR="00346D69">
        <w:rPr>
          <w:rFonts w:ascii="Times New Roman" w:hAnsi="Times New Roman" w:cs="Times New Roman"/>
        </w:rPr>
        <w:t xml:space="preserve">airports </w:t>
      </w:r>
      <w:r w:rsidRPr="0075036B">
        <w:rPr>
          <w:rFonts w:ascii="Times New Roman" w:hAnsi="Times New Roman" w:cs="Times New Roman"/>
        </w:rPr>
        <w:t>network website</w:t>
      </w:r>
      <w:r w:rsidR="00346D69">
        <w:rPr>
          <w:rFonts w:ascii="Times New Roman" w:hAnsi="Times New Roman" w:cs="Times New Roman"/>
        </w:rPr>
        <w:t xml:space="preserve"> </w:t>
      </w:r>
      <w:hyperlink r:id="rId7" w:history="1">
        <w:r w:rsidR="00346D69" w:rsidRPr="008855FC">
          <w:rPr>
            <w:rStyle w:val="Hyperlink"/>
            <w:rFonts w:ascii="Times New Roman" w:hAnsi="Times New Roman" w:cs="Times New Roman"/>
          </w:rPr>
          <w:t>www.airtrafficnetwork.com</w:t>
        </w:r>
      </w:hyperlink>
      <w:r w:rsidRPr="0075036B">
        <w:rPr>
          <w:rFonts w:ascii="Times New Roman" w:hAnsi="Times New Roman" w:cs="Times New Roman"/>
        </w:rPr>
        <w:t>;</w:t>
      </w:r>
      <w:r w:rsidR="00346D69">
        <w:rPr>
          <w:rFonts w:ascii="Times New Roman" w:hAnsi="Times New Roman" w:cs="Times New Roman"/>
        </w:rPr>
        <w:t xml:space="preserve"> </w:t>
      </w:r>
    </w:p>
    <w:p w:rsidR="008D6EA9" w:rsidRPr="0075036B" w:rsidRDefault="008D6EA9" w:rsidP="00CC5899">
      <w:pPr>
        <w:pStyle w:val="NoSpacing"/>
        <w:numPr>
          <w:ilvl w:val="0"/>
          <w:numId w:val="15"/>
        </w:numPr>
        <w:jc w:val="both"/>
        <w:rPr>
          <w:rFonts w:ascii="Times New Roman" w:hAnsi="Times New Roman" w:cs="Times New Roman"/>
          <w:b/>
        </w:rPr>
      </w:pPr>
      <w:r w:rsidRPr="0075036B">
        <w:rPr>
          <w:rFonts w:ascii="Times New Roman" w:hAnsi="Times New Roman" w:cs="Times New Roman"/>
          <w:b/>
        </w:rPr>
        <w:t>Negotiations at local and state level</w:t>
      </w:r>
      <w:r w:rsidR="0067234C" w:rsidRPr="0075036B">
        <w:rPr>
          <w:rFonts w:ascii="Times New Roman" w:hAnsi="Times New Roman" w:cs="Times New Roman"/>
          <w:b/>
        </w:rPr>
        <w:t xml:space="preserve"> </w:t>
      </w:r>
      <w:r w:rsidR="00343652" w:rsidRPr="0075036B">
        <w:rPr>
          <w:rFonts w:ascii="Times New Roman" w:hAnsi="Times New Roman" w:cs="Times New Roman"/>
        </w:rPr>
        <w:t>(to be done</w:t>
      </w:r>
      <w:r w:rsidR="0067234C" w:rsidRPr="0075036B">
        <w:rPr>
          <w:rFonts w:ascii="Times New Roman" w:hAnsi="Times New Roman" w:cs="Times New Roman"/>
        </w:rPr>
        <w:t xml:space="preserve"> by project partners separately)</w:t>
      </w:r>
      <w:r w:rsidRPr="0075036B">
        <w:rPr>
          <w:rFonts w:ascii="Times New Roman" w:hAnsi="Times New Roman" w:cs="Times New Roman"/>
          <w:b/>
        </w:rPr>
        <w:t>:</w:t>
      </w:r>
    </w:p>
    <w:p w:rsidR="0067234C" w:rsidRPr="0075036B" w:rsidRDefault="008D6EA9" w:rsidP="0067234C">
      <w:pPr>
        <w:pStyle w:val="NoSpacing"/>
        <w:numPr>
          <w:ilvl w:val="0"/>
          <w:numId w:val="20"/>
        </w:numPr>
        <w:jc w:val="both"/>
        <w:rPr>
          <w:rFonts w:ascii="Times New Roman" w:hAnsi="Times New Roman" w:cs="Times New Roman"/>
        </w:rPr>
      </w:pPr>
      <w:r w:rsidRPr="0075036B">
        <w:rPr>
          <w:rFonts w:ascii="Times New Roman" w:hAnsi="Times New Roman" w:cs="Times New Roman"/>
        </w:rPr>
        <w:t>Building a local level network of partners in each partner country (local action group, municipality, airport, aviation college, university, business incubator, etc.);</w:t>
      </w:r>
    </w:p>
    <w:p w:rsidR="008D6EA9" w:rsidRPr="0075036B" w:rsidRDefault="008D6EA9" w:rsidP="0067234C">
      <w:pPr>
        <w:pStyle w:val="NoSpacing"/>
        <w:numPr>
          <w:ilvl w:val="0"/>
          <w:numId w:val="20"/>
        </w:numPr>
        <w:jc w:val="both"/>
        <w:rPr>
          <w:rFonts w:ascii="Times New Roman" w:hAnsi="Times New Roman" w:cs="Times New Roman"/>
        </w:rPr>
      </w:pPr>
      <w:r w:rsidRPr="0075036B">
        <w:rPr>
          <w:rFonts w:ascii="Times New Roman" w:hAnsi="Times New Roman" w:cs="Times New Roman"/>
        </w:rPr>
        <w:t>Running negotiations with governmental authorities – presenting project ideas and</w:t>
      </w:r>
      <w:r w:rsidR="00A22004">
        <w:rPr>
          <w:rFonts w:ascii="Times New Roman" w:hAnsi="Times New Roman" w:cs="Times New Roman"/>
        </w:rPr>
        <w:t xml:space="preserve"> activities on a national level</w:t>
      </w:r>
      <w:r w:rsidR="00EA5F35">
        <w:rPr>
          <w:rFonts w:ascii="Times New Roman" w:hAnsi="Times New Roman" w:cs="Times New Roman"/>
        </w:rPr>
        <w:t>. Increasing the awarness of EU-China collaboration possibilities and approaches</w:t>
      </w:r>
      <w:r w:rsidR="00A22004">
        <w:rPr>
          <w:rFonts w:ascii="Times New Roman" w:hAnsi="Times New Roman" w:cs="Times New Roman"/>
        </w:rPr>
        <w:t>.</w:t>
      </w:r>
    </w:p>
    <w:p w:rsidR="00CC5899" w:rsidRPr="0075036B" w:rsidRDefault="008D6EA9" w:rsidP="00605949">
      <w:pPr>
        <w:pStyle w:val="NoSpacing"/>
        <w:numPr>
          <w:ilvl w:val="0"/>
          <w:numId w:val="18"/>
        </w:numPr>
        <w:jc w:val="both"/>
        <w:rPr>
          <w:rFonts w:ascii="Times New Roman" w:hAnsi="Times New Roman" w:cs="Times New Roman"/>
          <w:b/>
        </w:rPr>
      </w:pPr>
      <w:r w:rsidRPr="0075036B">
        <w:rPr>
          <w:rFonts w:ascii="Times New Roman" w:hAnsi="Times New Roman" w:cs="Times New Roman"/>
          <w:b/>
        </w:rPr>
        <w:t xml:space="preserve">Drafting the </w:t>
      </w:r>
      <w:r w:rsidR="00CC5899" w:rsidRPr="0075036B">
        <w:rPr>
          <w:rFonts w:ascii="Times New Roman" w:hAnsi="Times New Roman" w:cs="Times New Roman"/>
          <w:b/>
        </w:rPr>
        <w:t>contracts and project plan:</w:t>
      </w:r>
    </w:p>
    <w:p w:rsidR="00CC5899" w:rsidRPr="0075036B" w:rsidRDefault="00CC5899" w:rsidP="00CC5899">
      <w:pPr>
        <w:pStyle w:val="NoSpacing"/>
        <w:numPr>
          <w:ilvl w:val="0"/>
          <w:numId w:val="13"/>
        </w:numPr>
        <w:jc w:val="both"/>
        <w:rPr>
          <w:rFonts w:ascii="Times New Roman" w:hAnsi="Times New Roman" w:cs="Times New Roman"/>
        </w:rPr>
      </w:pPr>
      <w:r w:rsidRPr="0075036B">
        <w:rPr>
          <w:rFonts w:ascii="Times New Roman" w:hAnsi="Times New Roman" w:cs="Times New Roman"/>
        </w:rPr>
        <w:t>Drafting contracts to be signed by project partners;</w:t>
      </w:r>
    </w:p>
    <w:p w:rsidR="00CC5899" w:rsidRPr="0075036B" w:rsidRDefault="00CC5899" w:rsidP="00CC5899">
      <w:pPr>
        <w:pStyle w:val="NoSpacing"/>
        <w:numPr>
          <w:ilvl w:val="0"/>
          <w:numId w:val="13"/>
        </w:numPr>
        <w:jc w:val="both"/>
        <w:rPr>
          <w:rFonts w:ascii="Times New Roman" w:hAnsi="Times New Roman" w:cs="Times New Roman"/>
        </w:rPr>
      </w:pPr>
      <w:r w:rsidRPr="0075036B">
        <w:rPr>
          <w:rFonts w:ascii="Times New Roman" w:hAnsi="Times New Roman" w:cs="Times New Roman"/>
        </w:rPr>
        <w:t>Compilation of project plan with work packages;</w:t>
      </w:r>
    </w:p>
    <w:p w:rsidR="00CC5899" w:rsidRPr="0075036B" w:rsidRDefault="00CC5899" w:rsidP="00CC5899">
      <w:pPr>
        <w:pStyle w:val="NoSpacing"/>
        <w:numPr>
          <w:ilvl w:val="3"/>
          <w:numId w:val="14"/>
        </w:numPr>
        <w:jc w:val="both"/>
        <w:rPr>
          <w:rFonts w:ascii="Times New Roman" w:hAnsi="Times New Roman" w:cs="Times New Roman"/>
          <w:b/>
        </w:rPr>
      </w:pPr>
      <w:r w:rsidRPr="0075036B">
        <w:rPr>
          <w:rFonts w:ascii="Times New Roman" w:hAnsi="Times New Roman" w:cs="Times New Roman"/>
          <w:b/>
        </w:rPr>
        <w:t>Drafting and submitting project applications in partner countries</w:t>
      </w:r>
      <w:r w:rsidR="00343652" w:rsidRPr="0075036B">
        <w:rPr>
          <w:rFonts w:ascii="Times New Roman" w:hAnsi="Times New Roman" w:cs="Times New Roman"/>
          <w:b/>
        </w:rPr>
        <w:t xml:space="preserve"> </w:t>
      </w:r>
      <w:r w:rsidR="00343652" w:rsidRPr="0075036B">
        <w:rPr>
          <w:rFonts w:ascii="Times New Roman" w:hAnsi="Times New Roman" w:cs="Times New Roman"/>
        </w:rPr>
        <w:t>(to be done by project partners separately)</w:t>
      </w:r>
      <w:r w:rsidRPr="0075036B">
        <w:rPr>
          <w:rFonts w:ascii="Times New Roman" w:hAnsi="Times New Roman" w:cs="Times New Roman"/>
          <w:b/>
        </w:rPr>
        <w:t>:</w:t>
      </w:r>
    </w:p>
    <w:p w:rsidR="00CC5899" w:rsidRPr="0075036B" w:rsidRDefault="00CC5899" w:rsidP="00C35A11">
      <w:pPr>
        <w:pStyle w:val="NoSpacing"/>
        <w:numPr>
          <w:ilvl w:val="4"/>
          <w:numId w:val="17"/>
        </w:numPr>
        <w:ind w:left="2512" w:hanging="357"/>
        <w:jc w:val="both"/>
        <w:rPr>
          <w:rFonts w:ascii="Times New Roman" w:hAnsi="Times New Roman" w:cs="Times New Roman"/>
        </w:rPr>
      </w:pPr>
      <w:r w:rsidRPr="0075036B">
        <w:rPr>
          <w:rFonts w:ascii="Times New Roman" w:hAnsi="Times New Roman" w:cs="Times New Roman"/>
        </w:rPr>
        <w:t>Drafting LEADER TNC project application in partner countries (each partner separately);</w:t>
      </w:r>
    </w:p>
    <w:p w:rsidR="004A31A7" w:rsidRPr="0075036B" w:rsidRDefault="00CC5899" w:rsidP="00C35A11">
      <w:pPr>
        <w:pStyle w:val="NoSpacing"/>
        <w:numPr>
          <w:ilvl w:val="4"/>
          <w:numId w:val="17"/>
        </w:numPr>
        <w:ind w:left="2512" w:hanging="357"/>
        <w:jc w:val="both"/>
        <w:rPr>
          <w:rFonts w:ascii="Times New Roman" w:hAnsi="Times New Roman" w:cs="Times New Roman"/>
        </w:rPr>
      </w:pPr>
      <w:r w:rsidRPr="0075036B">
        <w:rPr>
          <w:rFonts w:ascii="Times New Roman" w:hAnsi="Times New Roman" w:cs="Times New Roman"/>
        </w:rPr>
        <w:t xml:space="preserve">Applying projects from different funds (agreed </w:t>
      </w:r>
      <w:r w:rsidR="00346D69">
        <w:rPr>
          <w:rFonts w:ascii="Times New Roman" w:hAnsi="Times New Roman" w:cs="Times New Roman"/>
        </w:rPr>
        <w:t>with</w:t>
      </w:r>
      <w:r w:rsidR="00A22004">
        <w:rPr>
          <w:rFonts w:ascii="Times New Roman" w:hAnsi="Times New Roman" w:cs="Times New Roman"/>
        </w:rPr>
        <w:t xml:space="preserve"> partners).</w:t>
      </w:r>
    </w:p>
    <w:p w:rsidR="004A31A7" w:rsidRPr="0075036B" w:rsidRDefault="001D44BA" w:rsidP="004A31A7">
      <w:pPr>
        <w:pStyle w:val="NoSpacing"/>
        <w:numPr>
          <w:ilvl w:val="0"/>
          <w:numId w:val="18"/>
        </w:numPr>
        <w:jc w:val="both"/>
        <w:rPr>
          <w:rFonts w:ascii="Times New Roman" w:hAnsi="Times New Roman" w:cs="Times New Roman"/>
          <w:b/>
        </w:rPr>
      </w:pPr>
      <w:r w:rsidRPr="0075036B">
        <w:rPr>
          <w:rFonts w:ascii="Times New Roman" w:hAnsi="Times New Roman" w:cs="Times New Roman"/>
          <w:b/>
        </w:rPr>
        <w:t>General c</w:t>
      </w:r>
      <w:r w:rsidR="004A31A7" w:rsidRPr="0075036B">
        <w:rPr>
          <w:rFonts w:ascii="Times New Roman" w:hAnsi="Times New Roman" w:cs="Times New Roman"/>
          <w:b/>
        </w:rPr>
        <w:t xml:space="preserve">oordination of </w:t>
      </w:r>
      <w:r w:rsidRPr="0075036B">
        <w:rPr>
          <w:rFonts w:ascii="Times New Roman" w:hAnsi="Times New Roman" w:cs="Times New Roman"/>
          <w:b/>
        </w:rPr>
        <w:t xml:space="preserve">the </w:t>
      </w:r>
      <w:r w:rsidR="004A31A7" w:rsidRPr="0075036B">
        <w:rPr>
          <w:rFonts w:ascii="Times New Roman" w:hAnsi="Times New Roman" w:cs="Times New Roman"/>
          <w:b/>
        </w:rPr>
        <w:t>LEADER TNC project</w:t>
      </w:r>
      <w:r w:rsidR="00436E53" w:rsidRPr="0075036B">
        <w:rPr>
          <w:rFonts w:ascii="Times New Roman" w:hAnsi="Times New Roman" w:cs="Times New Roman"/>
          <w:b/>
        </w:rPr>
        <w:t xml:space="preserve"> and management of information</w:t>
      </w:r>
      <w:r w:rsidR="004A31A7" w:rsidRPr="0075036B">
        <w:rPr>
          <w:rFonts w:ascii="Times New Roman" w:hAnsi="Times New Roman" w:cs="Times New Roman"/>
          <w:b/>
        </w:rPr>
        <w:t>:</w:t>
      </w:r>
    </w:p>
    <w:p w:rsidR="00DB1CC6" w:rsidRPr="0075036B" w:rsidRDefault="004A31A7" w:rsidP="004A31A7">
      <w:pPr>
        <w:pStyle w:val="NoSpacing"/>
        <w:numPr>
          <w:ilvl w:val="0"/>
          <w:numId w:val="21"/>
        </w:numPr>
        <w:jc w:val="both"/>
        <w:rPr>
          <w:rFonts w:ascii="Times New Roman" w:hAnsi="Times New Roman" w:cs="Times New Roman"/>
        </w:rPr>
      </w:pPr>
      <w:r w:rsidRPr="0075036B">
        <w:rPr>
          <w:rFonts w:ascii="Times New Roman" w:hAnsi="Times New Roman" w:cs="Times New Roman"/>
        </w:rPr>
        <w:t>Communication between partners and coordination of project activities;</w:t>
      </w:r>
    </w:p>
    <w:p w:rsidR="004A31A7" w:rsidRPr="0075036B" w:rsidRDefault="004A31A7" w:rsidP="004A31A7">
      <w:pPr>
        <w:pStyle w:val="NoSpacing"/>
        <w:numPr>
          <w:ilvl w:val="0"/>
          <w:numId w:val="21"/>
        </w:numPr>
        <w:jc w:val="both"/>
        <w:rPr>
          <w:rFonts w:ascii="Times New Roman" w:hAnsi="Times New Roman" w:cs="Times New Roman"/>
        </w:rPr>
      </w:pPr>
      <w:r w:rsidRPr="0075036B">
        <w:rPr>
          <w:rFonts w:ascii="Times New Roman" w:hAnsi="Times New Roman" w:cs="Times New Roman"/>
        </w:rPr>
        <w:t>Drafting the budget and procuremant plan;</w:t>
      </w:r>
    </w:p>
    <w:p w:rsidR="004A31A7" w:rsidRPr="0075036B" w:rsidRDefault="004A31A7" w:rsidP="004A31A7">
      <w:pPr>
        <w:pStyle w:val="NoSpacing"/>
        <w:numPr>
          <w:ilvl w:val="0"/>
          <w:numId w:val="21"/>
        </w:numPr>
        <w:jc w:val="both"/>
        <w:rPr>
          <w:rFonts w:ascii="Times New Roman" w:hAnsi="Times New Roman" w:cs="Times New Roman"/>
        </w:rPr>
      </w:pPr>
      <w:r w:rsidRPr="0075036B">
        <w:rPr>
          <w:rFonts w:ascii="Times New Roman" w:hAnsi="Times New Roman" w:cs="Times New Roman"/>
        </w:rPr>
        <w:t>Monitoring the project implementation;</w:t>
      </w:r>
    </w:p>
    <w:p w:rsidR="00CC5899" w:rsidRPr="0075036B" w:rsidRDefault="004A31A7" w:rsidP="004A31A7">
      <w:pPr>
        <w:pStyle w:val="NoSpacing"/>
        <w:numPr>
          <w:ilvl w:val="0"/>
          <w:numId w:val="21"/>
        </w:numPr>
        <w:jc w:val="both"/>
        <w:rPr>
          <w:rFonts w:ascii="Times New Roman" w:hAnsi="Times New Roman" w:cs="Times New Roman"/>
        </w:rPr>
      </w:pPr>
      <w:r w:rsidRPr="0075036B">
        <w:rPr>
          <w:rFonts w:ascii="Times New Roman" w:hAnsi="Times New Roman" w:cs="Times New Roman"/>
        </w:rPr>
        <w:t>Amendments and renewal of project plan and contracts.</w:t>
      </w:r>
    </w:p>
    <w:p w:rsidR="006321A8" w:rsidRPr="0075036B" w:rsidRDefault="004A31A7" w:rsidP="00654DDA">
      <w:pPr>
        <w:pStyle w:val="NoSpacing"/>
        <w:jc w:val="both"/>
        <w:rPr>
          <w:rFonts w:ascii="Times New Roman" w:hAnsi="Times New Roman" w:cs="Times New Roman"/>
        </w:rPr>
      </w:pPr>
      <w:r w:rsidRPr="0075036B">
        <w:rPr>
          <w:rFonts w:ascii="Times New Roman" w:hAnsi="Times New Roman" w:cs="Times New Roman"/>
          <w:u w:val="single"/>
        </w:rPr>
        <w:t>Main o</w:t>
      </w:r>
      <w:r w:rsidR="00654DDA" w:rsidRPr="0075036B">
        <w:rPr>
          <w:rFonts w:ascii="Times New Roman" w:hAnsi="Times New Roman" w:cs="Times New Roman"/>
          <w:u w:val="single"/>
        </w:rPr>
        <w:t>utputs:</w:t>
      </w:r>
      <w:r w:rsidR="003408BC" w:rsidRPr="0075036B">
        <w:rPr>
          <w:rFonts w:ascii="Times New Roman" w:hAnsi="Times New Roman" w:cs="Times New Roman"/>
        </w:rPr>
        <w:t xml:space="preserve"> </w:t>
      </w:r>
    </w:p>
    <w:p w:rsidR="00654DDA" w:rsidRPr="0075036B" w:rsidRDefault="004D0693" w:rsidP="00833D0B">
      <w:pPr>
        <w:pStyle w:val="NoSpacing"/>
        <w:numPr>
          <w:ilvl w:val="0"/>
          <w:numId w:val="23"/>
        </w:numPr>
        <w:jc w:val="both"/>
        <w:rPr>
          <w:rFonts w:ascii="Times New Roman" w:hAnsi="Times New Roman" w:cs="Times New Roman"/>
        </w:rPr>
      </w:pPr>
      <w:r w:rsidRPr="0075036B">
        <w:rPr>
          <w:rFonts w:ascii="Times New Roman" w:hAnsi="Times New Roman" w:cs="Times New Roman"/>
        </w:rPr>
        <w:t xml:space="preserve">Established </w:t>
      </w:r>
      <w:r w:rsidR="00015C04" w:rsidRPr="0075036B">
        <w:rPr>
          <w:rFonts w:ascii="Times New Roman" w:hAnsi="Times New Roman" w:cs="Times New Roman"/>
        </w:rPr>
        <w:t>European secondary airports network, submitted LEADER TNC project, implemented LEADER TNC project.</w:t>
      </w:r>
    </w:p>
    <w:p w:rsidR="00654DDA" w:rsidRPr="0075036B" w:rsidRDefault="00654DDA" w:rsidP="00654DDA">
      <w:pPr>
        <w:pStyle w:val="NoSpacing"/>
        <w:jc w:val="both"/>
        <w:rPr>
          <w:rFonts w:ascii="Times New Roman" w:hAnsi="Times New Roman" w:cs="Times New Roman"/>
          <w:u w:val="single"/>
        </w:rPr>
      </w:pPr>
      <w:r w:rsidRPr="0075036B">
        <w:rPr>
          <w:rFonts w:ascii="Times New Roman" w:hAnsi="Times New Roman" w:cs="Times New Roman"/>
          <w:u w:val="single"/>
        </w:rPr>
        <w:t>Responsible partner:</w:t>
      </w:r>
    </w:p>
    <w:p w:rsidR="00833D0B" w:rsidRPr="0075036B" w:rsidRDefault="00654DDA" w:rsidP="00654DDA">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r w:rsidR="005A604C" w:rsidRPr="0075036B">
        <w:rPr>
          <w:rFonts w:ascii="Times New Roman" w:hAnsi="Times New Roman" w:cs="Times New Roman"/>
          <w:u w:val="single"/>
        </w:rPr>
        <w:t xml:space="preserve"> </w:t>
      </w:r>
    </w:p>
    <w:p w:rsidR="00C3722C" w:rsidRPr="0075036B" w:rsidRDefault="00833D0B" w:rsidP="00833D0B">
      <w:pPr>
        <w:pStyle w:val="NoSpacing"/>
        <w:numPr>
          <w:ilvl w:val="0"/>
          <w:numId w:val="22"/>
        </w:numPr>
        <w:jc w:val="both"/>
        <w:rPr>
          <w:rFonts w:ascii="Times New Roman" w:hAnsi="Times New Roman" w:cs="Times New Roman"/>
        </w:rPr>
      </w:pPr>
      <w:r w:rsidRPr="0075036B">
        <w:rPr>
          <w:rFonts w:ascii="Times New Roman" w:hAnsi="Times New Roman" w:cs="Times New Roman"/>
        </w:rPr>
        <w:t>Project management, expert fees, travel costs</w:t>
      </w:r>
      <w:r w:rsidR="00A22004">
        <w:rPr>
          <w:rFonts w:ascii="Times New Roman" w:hAnsi="Times New Roman" w:cs="Times New Roman"/>
        </w:rPr>
        <w:t>.</w:t>
      </w:r>
    </w:p>
    <w:p w:rsidR="00A22004" w:rsidRPr="0075036B" w:rsidRDefault="00A22004" w:rsidP="00A22004">
      <w:pPr>
        <w:pStyle w:val="NoSpacing"/>
        <w:jc w:val="both"/>
        <w:rPr>
          <w:rFonts w:ascii="Times New Roman" w:hAnsi="Times New Roman" w:cs="Times New Roman"/>
          <w:u w:val="single"/>
        </w:rPr>
      </w:pPr>
      <w:r w:rsidRPr="0075036B">
        <w:rPr>
          <w:rFonts w:ascii="Times New Roman" w:hAnsi="Times New Roman" w:cs="Times New Roman"/>
          <w:u w:val="single"/>
        </w:rPr>
        <w:t xml:space="preserve">Preliminary estimated budget: </w:t>
      </w:r>
    </w:p>
    <w:p w:rsidR="00A22004" w:rsidRPr="0075036B" w:rsidRDefault="00A22004" w:rsidP="00A22004">
      <w:pPr>
        <w:pStyle w:val="NoSpacing"/>
        <w:numPr>
          <w:ilvl w:val="0"/>
          <w:numId w:val="22"/>
        </w:numPr>
        <w:jc w:val="both"/>
        <w:rPr>
          <w:rFonts w:ascii="Times New Roman" w:hAnsi="Times New Roman" w:cs="Times New Roman"/>
        </w:rPr>
      </w:pPr>
      <w:r>
        <w:rPr>
          <w:rFonts w:ascii="Times New Roman" w:hAnsi="Times New Roman" w:cs="Times New Roman"/>
        </w:rPr>
        <w:t>€ 6</w:t>
      </w:r>
      <w:r w:rsidRPr="0075036B">
        <w:rPr>
          <w:rFonts w:ascii="Times New Roman" w:hAnsi="Times New Roman" w:cs="Times New Roman"/>
        </w:rPr>
        <w:t>0 000</w:t>
      </w:r>
    </w:p>
    <w:p w:rsidR="00551F63" w:rsidRPr="0075036B" w:rsidRDefault="00C3722C" w:rsidP="00654DDA">
      <w:pPr>
        <w:pStyle w:val="NoSpacing"/>
        <w:jc w:val="both"/>
        <w:rPr>
          <w:rFonts w:ascii="Times New Roman" w:hAnsi="Times New Roman" w:cs="Times New Roman"/>
          <w:u w:val="single"/>
        </w:rPr>
      </w:pPr>
      <w:r w:rsidRPr="0075036B">
        <w:rPr>
          <w:rFonts w:ascii="Times New Roman" w:hAnsi="Times New Roman" w:cs="Times New Roman"/>
          <w:u w:val="single"/>
        </w:rPr>
        <w:t>Estimated working days</w:t>
      </w:r>
      <w:r w:rsidR="00092710" w:rsidRPr="0075036B">
        <w:rPr>
          <w:rFonts w:ascii="Times New Roman" w:hAnsi="Times New Roman" w:cs="Times New Roman"/>
          <w:u w:val="single"/>
        </w:rPr>
        <w:t xml:space="preserve"> for the management of the WP</w:t>
      </w:r>
      <w:r w:rsidRPr="0075036B">
        <w:rPr>
          <w:rFonts w:ascii="Times New Roman" w:hAnsi="Times New Roman" w:cs="Times New Roman"/>
          <w:u w:val="single"/>
        </w:rPr>
        <w:t xml:space="preserve">: </w:t>
      </w:r>
    </w:p>
    <w:p w:rsidR="00752B27" w:rsidRPr="0075036B" w:rsidRDefault="004D0693" w:rsidP="00551F63">
      <w:pPr>
        <w:pStyle w:val="NoSpacing"/>
        <w:numPr>
          <w:ilvl w:val="0"/>
          <w:numId w:val="22"/>
        </w:numPr>
        <w:jc w:val="both"/>
        <w:rPr>
          <w:rFonts w:ascii="Times New Roman" w:hAnsi="Times New Roman" w:cs="Times New Roman"/>
        </w:rPr>
      </w:pPr>
      <w:r w:rsidRPr="0075036B">
        <w:rPr>
          <w:rFonts w:ascii="Times New Roman" w:hAnsi="Times New Roman" w:cs="Times New Roman"/>
        </w:rPr>
        <w:t>5 working days per month throughout project period 30 months, altogether 150 working days.</w:t>
      </w:r>
    </w:p>
    <w:p w:rsidR="008D6EA9" w:rsidRPr="0075036B" w:rsidRDefault="008D6EA9" w:rsidP="00654DDA">
      <w:pPr>
        <w:pStyle w:val="NoSpacing"/>
        <w:jc w:val="both"/>
        <w:rPr>
          <w:rFonts w:ascii="Times New Roman" w:hAnsi="Times New Roman" w:cs="Times New Roman"/>
        </w:rPr>
      </w:pPr>
    </w:p>
    <w:p w:rsidR="00C314A3" w:rsidRPr="0075036B" w:rsidRDefault="00BC5565" w:rsidP="00654DDA">
      <w:pPr>
        <w:pStyle w:val="NoSpacing"/>
        <w:jc w:val="both"/>
        <w:rPr>
          <w:rFonts w:ascii="Times New Roman" w:hAnsi="Times New Roman" w:cs="Times New Roman"/>
          <w:b/>
        </w:rPr>
      </w:pPr>
      <w:r w:rsidRPr="0075036B">
        <w:rPr>
          <w:rFonts w:ascii="Times New Roman" w:hAnsi="Times New Roman" w:cs="Times New Roman"/>
          <w:b/>
          <w:highlight w:val="green"/>
        </w:rPr>
        <w:t xml:space="preserve">WP 2 - </w:t>
      </w:r>
      <w:r w:rsidR="009139C4" w:rsidRPr="0075036B">
        <w:rPr>
          <w:rFonts w:ascii="Times New Roman" w:hAnsi="Times New Roman" w:cs="Times New Roman"/>
          <w:b/>
          <w:highlight w:val="green"/>
        </w:rPr>
        <w:t>Feasibility study of the airport network operations and rout</w:t>
      </w:r>
      <w:r w:rsidR="008A3DF0" w:rsidRPr="0075036B">
        <w:rPr>
          <w:rFonts w:ascii="Times New Roman" w:hAnsi="Times New Roman" w:cs="Times New Roman"/>
          <w:b/>
          <w:highlight w:val="green"/>
        </w:rPr>
        <w:t>es, mapping of investment needs</w:t>
      </w:r>
    </w:p>
    <w:p w:rsidR="00954940" w:rsidRPr="0075036B" w:rsidRDefault="00EC0648" w:rsidP="00654DDA">
      <w:pPr>
        <w:pStyle w:val="NoSpacing"/>
        <w:jc w:val="both"/>
        <w:rPr>
          <w:rFonts w:ascii="Times New Roman" w:hAnsi="Times New Roman" w:cs="Times New Roman"/>
          <w:u w:val="single"/>
        </w:rPr>
      </w:pPr>
      <w:r w:rsidRPr="0075036B">
        <w:rPr>
          <w:rFonts w:ascii="Times New Roman" w:hAnsi="Times New Roman" w:cs="Times New Roman"/>
          <w:u w:val="single"/>
        </w:rPr>
        <w:t>Activities:</w:t>
      </w:r>
    </w:p>
    <w:p w:rsidR="00C53A56" w:rsidRPr="0075036B" w:rsidRDefault="00954940" w:rsidP="00654DDA">
      <w:pPr>
        <w:pStyle w:val="NoSpacing"/>
        <w:jc w:val="both"/>
        <w:rPr>
          <w:rFonts w:ascii="Times New Roman" w:hAnsi="Times New Roman" w:cs="Times New Roman"/>
          <w:b/>
        </w:rPr>
      </w:pPr>
      <w:r w:rsidRPr="0075036B">
        <w:rPr>
          <w:rFonts w:ascii="Times New Roman" w:hAnsi="Times New Roman" w:cs="Times New Roman"/>
          <w:b/>
        </w:rPr>
        <w:t>1) Carrying out feasibility study of the airport network operations and routes, inputs for strategic plans:</w:t>
      </w:r>
    </w:p>
    <w:p w:rsidR="00954940" w:rsidRPr="0075036B" w:rsidRDefault="00954940" w:rsidP="00954940">
      <w:pPr>
        <w:pStyle w:val="NoSpacing"/>
        <w:numPr>
          <w:ilvl w:val="0"/>
          <w:numId w:val="22"/>
        </w:numPr>
        <w:jc w:val="both"/>
        <w:rPr>
          <w:rFonts w:ascii="Times New Roman" w:hAnsi="Times New Roman" w:cs="Times New Roman"/>
        </w:rPr>
      </w:pPr>
      <w:r w:rsidRPr="0075036B">
        <w:rPr>
          <w:rFonts w:ascii="Times New Roman" w:hAnsi="Times New Roman" w:cs="Times New Roman"/>
        </w:rPr>
        <w:t>Mapping of the network partners potential and challenges;</w:t>
      </w:r>
    </w:p>
    <w:p w:rsidR="00C53A56" w:rsidRPr="0075036B" w:rsidRDefault="00C53A56" w:rsidP="00954940">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Drafting the specification of </w:t>
      </w:r>
      <w:r w:rsidR="004F3534" w:rsidRPr="0075036B">
        <w:rPr>
          <w:rFonts w:ascii="Times New Roman" w:hAnsi="Times New Roman" w:cs="Times New Roman"/>
        </w:rPr>
        <w:t xml:space="preserve">the </w:t>
      </w:r>
      <w:r w:rsidRPr="0075036B">
        <w:rPr>
          <w:rFonts w:ascii="Times New Roman" w:hAnsi="Times New Roman" w:cs="Times New Roman"/>
        </w:rPr>
        <w:t>feasibility study in collaboration with universities and aviation academies</w:t>
      </w:r>
      <w:r w:rsidR="00CC4D66" w:rsidRPr="0075036B">
        <w:rPr>
          <w:rFonts w:ascii="Times New Roman" w:hAnsi="Times New Roman" w:cs="Times New Roman"/>
        </w:rPr>
        <w:t xml:space="preserve">, </w:t>
      </w:r>
      <w:r w:rsidR="004F3534" w:rsidRPr="0075036B">
        <w:rPr>
          <w:rFonts w:ascii="Times New Roman" w:hAnsi="Times New Roman" w:cs="Times New Roman"/>
        </w:rPr>
        <w:t xml:space="preserve">and </w:t>
      </w:r>
      <w:r w:rsidR="00CC4D66" w:rsidRPr="0075036B">
        <w:rPr>
          <w:rFonts w:ascii="Times New Roman" w:hAnsi="Times New Roman" w:cs="Times New Roman"/>
        </w:rPr>
        <w:t>business sector partners</w:t>
      </w:r>
      <w:r w:rsidRPr="0075036B">
        <w:rPr>
          <w:rFonts w:ascii="Times New Roman" w:hAnsi="Times New Roman" w:cs="Times New Roman"/>
        </w:rPr>
        <w:t>;</w:t>
      </w:r>
    </w:p>
    <w:p w:rsidR="008D6EA9" w:rsidRPr="0075036B" w:rsidRDefault="00C53A56" w:rsidP="00954940">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Carrying out </w:t>
      </w:r>
      <w:r w:rsidR="004F3534" w:rsidRPr="0075036B">
        <w:rPr>
          <w:rFonts w:ascii="Times New Roman" w:hAnsi="Times New Roman" w:cs="Times New Roman"/>
        </w:rPr>
        <w:t xml:space="preserve">a </w:t>
      </w:r>
      <w:r w:rsidRPr="0075036B">
        <w:rPr>
          <w:rFonts w:ascii="Times New Roman" w:hAnsi="Times New Roman" w:cs="Times New Roman"/>
        </w:rPr>
        <w:t>feasibility study of the airport network</w:t>
      </w:r>
      <w:r w:rsidR="008707E1" w:rsidRPr="0075036B">
        <w:rPr>
          <w:rFonts w:ascii="Times New Roman" w:hAnsi="Times New Roman" w:cs="Times New Roman"/>
        </w:rPr>
        <w:t xml:space="preserve"> operations and routes</w:t>
      </w:r>
      <w:r w:rsidRPr="0075036B">
        <w:rPr>
          <w:rFonts w:ascii="Times New Roman" w:hAnsi="Times New Roman" w:cs="Times New Roman"/>
        </w:rPr>
        <w:t>;</w:t>
      </w:r>
    </w:p>
    <w:p w:rsidR="00A61011" w:rsidRPr="0075036B" w:rsidRDefault="007645FF" w:rsidP="00954940">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Input collection for long-term strategic plans and </w:t>
      </w:r>
      <w:r w:rsidR="004F3534" w:rsidRPr="0075036B">
        <w:rPr>
          <w:rFonts w:ascii="Times New Roman" w:hAnsi="Times New Roman" w:cs="Times New Roman"/>
        </w:rPr>
        <w:t xml:space="preserve">the </w:t>
      </w:r>
      <w:r w:rsidR="00EB3733" w:rsidRPr="0075036B">
        <w:rPr>
          <w:rFonts w:ascii="Times New Roman" w:hAnsi="Times New Roman" w:cs="Times New Roman"/>
        </w:rPr>
        <w:t>development visions of p</w:t>
      </w:r>
      <w:r w:rsidRPr="0075036B">
        <w:rPr>
          <w:rFonts w:ascii="Times New Roman" w:hAnsi="Times New Roman" w:cs="Times New Roman"/>
        </w:rPr>
        <w:t>artner airports;</w:t>
      </w:r>
    </w:p>
    <w:p w:rsidR="00954940" w:rsidRPr="0075036B" w:rsidRDefault="00CC4D66" w:rsidP="00954940">
      <w:pPr>
        <w:pStyle w:val="NoSpacing"/>
        <w:numPr>
          <w:ilvl w:val="0"/>
          <w:numId w:val="22"/>
        </w:numPr>
        <w:jc w:val="both"/>
        <w:rPr>
          <w:rFonts w:ascii="Times New Roman" w:hAnsi="Times New Roman" w:cs="Times New Roman"/>
        </w:rPr>
      </w:pPr>
      <w:r w:rsidRPr="0075036B">
        <w:rPr>
          <w:rFonts w:ascii="Times New Roman" w:hAnsi="Times New Roman" w:cs="Times New Roman"/>
        </w:rPr>
        <w:t>Drafting a</w:t>
      </w:r>
      <w:r w:rsidR="00A61011" w:rsidRPr="0075036B">
        <w:rPr>
          <w:rFonts w:ascii="Times New Roman" w:hAnsi="Times New Roman" w:cs="Times New Roman"/>
        </w:rPr>
        <w:t xml:space="preserve"> vision of future cargo airport</w:t>
      </w:r>
      <w:r w:rsidR="002907FC" w:rsidRPr="0075036B">
        <w:rPr>
          <w:rFonts w:ascii="Times New Roman" w:hAnsi="Times New Roman" w:cs="Times New Roman"/>
        </w:rPr>
        <w:t xml:space="preserve"> </w:t>
      </w:r>
      <w:r w:rsidR="002907FC" w:rsidRPr="00815DE5">
        <w:rPr>
          <w:rFonts w:ascii="Times New Roman" w:hAnsi="Times New Roman" w:cs="Times New Roman"/>
        </w:rPr>
        <w:t>2030</w:t>
      </w:r>
      <w:r w:rsidR="00A9634F" w:rsidRPr="00815DE5">
        <w:rPr>
          <w:rFonts w:ascii="Times New Roman" w:hAnsi="Times New Roman" w:cs="Times New Roman"/>
        </w:rPr>
        <w:t>.</w:t>
      </w:r>
    </w:p>
    <w:p w:rsidR="004A31A7" w:rsidRPr="0075036B" w:rsidRDefault="00954940" w:rsidP="00954940">
      <w:pPr>
        <w:pStyle w:val="NoSpacing"/>
        <w:jc w:val="both"/>
        <w:rPr>
          <w:rFonts w:ascii="Times New Roman" w:hAnsi="Times New Roman" w:cs="Times New Roman"/>
          <w:b/>
        </w:rPr>
      </w:pPr>
      <w:r w:rsidRPr="0075036B">
        <w:rPr>
          <w:rFonts w:ascii="Times New Roman" w:hAnsi="Times New Roman" w:cs="Times New Roman"/>
          <w:b/>
        </w:rPr>
        <w:t>2) Building linkages and exchange of good practice, carrying out preparatory activities for pilot projects on various topics:</w:t>
      </w:r>
    </w:p>
    <w:p w:rsidR="004A31A7" w:rsidRPr="0075036B" w:rsidRDefault="004A31A7" w:rsidP="00954940">
      <w:pPr>
        <w:pStyle w:val="NoSpacing"/>
        <w:numPr>
          <w:ilvl w:val="0"/>
          <w:numId w:val="26"/>
        </w:numPr>
        <w:jc w:val="both"/>
        <w:rPr>
          <w:rFonts w:ascii="Times New Roman" w:hAnsi="Times New Roman" w:cs="Times New Roman"/>
        </w:rPr>
      </w:pPr>
      <w:r w:rsidRPr="0075036B">
        <w:rPr>
          <w:rFonts w:ascii="Times New Roman" w:hAnsi="Times New Roman" w:cs="Times New Roman"/>
        </w:rPr>
        <w:t>Exchanging information, good pra</w:t>
      </w:r>
      <w:bookmarkStart w:id="0" w:name="_GoBack"/>
      <w:bookmarkEnd w:id="0"/>
      <w:r w:rsidRPr="0075036B">
        <w:rPr>
          <w:rFonts w:ascii="Times New Roman" w:hAnsi="Times New Roman" w:cs="Times New Roman"/>
        </w:rPr>
        <w:t>ctice and challenges between airports;</w:t>
      </w:r>
    </w:p>
    <w:p w:rsidR="006723E1" w:rsidRPr="0075036B" w:rsidRDefault="004A31A7" w:rsidP="00954940">
      <w:pPr>
        <w:pStyle w:val="NoSpacing"/>
        <w:numPr>
          <w:ilvl w:val="0"/>
          <w:numId w:val="26"/>
        </w:numPr>
        <w:jc w:val="both"/>
        <w:rPr>
          <w:rFonts w:ascii="Times New Roman" w:hAnsi="Times New Roman" w:cs="Times New Roman"/>
        </w:rPr>
      </w:pPr>
      <w:r w:rsidRPr="0075036B">
        <w:rPr>
          <w:rFonts w:ascii="Times New Roman" w:hAnsi="Times New Roman" w:cs="Times New Roman"/>
        </w:rPr>
        <w:t>Preparatory activities for implementing different types of pilot projects related to aviation, logistics, robotics, airport developments, etc. Testing cargo handling, different types of technological solutions, etc. (piloting actions to be carried out in the fr</w:t>
      </w:r>
      <w:r w:rsidR="004A37A5" w:rsidRPr="0075036B">
        <w:rPr>
          <w:rFonts w:ascii="Times New Roman" w:hAnsi="Times New Roman" w:cs="Times New Roman"/>
        </w:rPr>
        <w:t>amework of additional projects);</w:t>
      </w:r>
    </w:p>
    <w:p w:rsidR="004A37A5" w:rsidRPr="0075036B" w:rsidRDefault="00CC3BCA" w:rsidP="00954940">
      <w:pPr>
        <w:pStyle w:val="NoSpacing"/>
        <w:numPr>
          <w:ilvl w:val="0"/>
          <w:numId w:val="26"/>
        </w:numPr>
        <w:jc w:val="both"/>
        <w:rPr>
          <w:rFonts w:ascii="Times New Roman" w:hAnsi="Times New Roman" w:cs="Times New Roman"/>
        </w:rPr>
      </w:pPr>
      <w:r w:rsidRPr="0075036B">
        <w:rPr>
          <w:rFonts w:ascii="Times New Roman" w:hAnsi="Times New Roman" w:cs="Times New Roman"/>
        </w:rPr>
        <w:t>Preparatory activities for c</w:t>
      </w:r>
      <w:r w:rsidR="006723E1" w:rsidRPr="0075036B">
        <w:rPr>
          <w:rFonts w:ascii="Times New Roman" w:hAnsi="Times New Roman" w:cs="Times New Roman"/>
        </w:rPr>
        <w:t>argo and passenger routes development between European airport network and with China</w:t>
      </w:r>
      <w:r w:rsidRPr="0075036B">
        <w:rPr>
          <w:rFonts w:ascii="Times New Roman" w:hAnsi="Times New Roman" w:cs="Times New Roman"/>
        </w:rPr>
        <w:t>.</w:t>
      </w:r>
    </w:p>
    <w:p w:rsidR="004A31A7" w:rsidRPr="0075036B" w:rsidRDefault="004A31A7" w:rsidP="00CC3BCA">
      <w:pPr>
        <w:pStyle w:val="NoSpacing"/>
        <w:ind w:left="1440"/>
        <w:jc w:val="both"/>
        <w:rPr>
          <w:rFonts w:ascii="Times New Roman" w:hAnsi="Times New Roman" w:cs="Times New Roman"/>
        </w:rPr>
      </w:pPr>
    </w:p>
    <w:p w:rsidR="00092710" w:rsidRPr="0075036B" w:rsidRDefault="00654DDA" w:rsidP="00654DDA">
      <w:pPr>
        <w:pStyle w:val="NoSpacing"/>
        <w:jc w:val="both"/>
        <w:rPr>
          <w:rFonts w:ascii="Times New Roman" w:hAnsi="Times New Roman" w:cs="Times New Roman"/>
          <w:u w:val="single"/>
        </w:rPr>
      </w:pPr>
      <w:r w:rsidRPr="0075036B">
        <w:rPr>
          <w:rFonts w:ascii="Times New Roman" w:hAnsi="Times New Roman" w:cs="Times New Roman"/>
          <w:u w:val="single"/>
        </w:rPr>
        <w:t>Main outputs:</w:t>
      </w:r>
    </w:p>
    <w:p w:rsidR="00654DDA" w:rsidRPr="0075036B" w:rsidRDefault="00092710" w:rsidP="00092710">
      <w:pPr>
        <w:pStyle w:val="NoSpacing"/>
        <w:numPr>
          <w:ilvl w:val="0"/>
          <w:numId w:val="27"/>
        </w:numPr>
        <w:jc w:val="both"/>
        <w:rPr>
          <w:rFonts w:ascii="Times New Roman" w:hAnsi="Times New Roman" w:cs="Times New Roman"/>
        </w:rPr>
      </w:pPr>
      <w:r w:rsidRPr="0075036B">
        <w:rPr>
          <w:rFonts w:ascii="Times New Roman" w:hAnsi="Times New Roman" w:cs="Times New Roman"/>
        </w:rPr>
        <w:t xml:space="preserve">Feasibility study, </w:t>
      </w:r>
      <w:r w:rsidR="00AC4B2D">
        <w:rPr>
          <w:rFonts w:ascii="Times New Roman" w:hAnsi="Times New Roman" w:cs="Times New Roman"/>
        </w:rPr>
        <w:t xml:space="preserve">preparations for </w:t>
      </w:r>
      <w:r w:rsidRPr="0075036B">
        <w:rPr>
          <w:rFonts w:ascii="Times New Roman" w:hAnsi="Times New Roman" w:cs="Times New Roman"/>
        </w:rPr>
        <w:t>pilot actions</w:t>
      </w:r>
    </w:p>
    <w:p w:rsidR="00654DDA" w:rsidRPr="0075036B" w:rsidRDefault="00654DDA" w:rsidP="00654DDA">
      <w:pPr>
        <w:pStyle w:val="NoSpacing"/>
        <w:jc w:val="both"/>
        <w:rPr>
          <w:rFonts w:ascii="Times New Roman" w:hAnsi="Times New Roman" w:cs="Times New Roman"/>
          <w:u w:val="single"/>
        </w:rPr>
      </w:pPr>
      <w:r w:rsidRPr="0075036B">
        <w:rPr>
          <w:rFonts w:ascii="Times New Roman" w:hAnsi="Times New Roman" w:cs="Times New Roman"/>
          <w:u w:val="single"/>
        </w:rPr>
        <w:t>Responsible partner:</w:t>
      </w:r>
    </w:p>
    <w:p w:rsidR="00092710" w:rsidRPr="0075036B" w:rsidRDefault="00654DDA" w:rsidP="00654DDA">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654DDA" w:rsidRPr="0075036B" w:rsidRDefault="00092710" w:rsidP="00092710">
      <w:pPr>
        <w:pStyle w:val="NoSpacing"/>
        <w:numPr>
          <w:ilvl w:val="0"/>
          <w:numId w:val="27"/>
        </w:numPr>
        <w:jc w:val="both"/>
        <w:rPr>
          <w:rFonts w:ascii="Times New Roman" w:hAnsi="Times New Roman" w:cs="Times New Roman"/>
        </w:rPr>
      </w:pPr>
      <w:r w:rsidRPr="0075036B">
        <w:rPr>
          <w:rFonts w:ascii="Times New Roman" w:hAnsi="Times New Roman" w:cs="Times New Roman"/>
        </w:rPr>
        <w:t>Management costs of the WP, feasibility study compilation, expert fees, travel costs</w:t>
      </w:r>
    </w:p>
    <w:p w:rsidR="00AC4B2D" w:rsidRPr="0075036B" w:rsidRDefault="00AC4B2D" w:rsidP="00AC4B2D">
      <w:pPr>
        <w:pStyle w:val="NoSpacing"/>
        <w:jc w:val="both"/>
        <w:rPr>
          <w:rFonts w:ascii="Times New Roman" w:hAnsi="Times New Roman" w:cs="Times New Roman"/>
          <w:u w:val="single"/>
        </w:rPr>
      </w:pPr>
      <w:r w:rsidRPr="0075036B">
        <w:rPr>
          <w:rFonts w:ascii="Times New Roman" w:hAnsi="Times New Roman" w:cs="Times New Roman"/>
          <w:u w:val="single"/>
        </w:rPr>
        <w:t xml:space="preserve">Preliminary estimated budget: </w:t>
      </w:r>
    </w:p>
    <w:p w:rsidR="00AC4B2D" w:rsidRPr="0075036B" w:rsidRDefault="00C1249E" w:rsidP="00AC4B2D">
      <w:pPr>
        <w:pStyle w:val="NoSpacing"/>
        <w:numPr>
          <w:ilvl w:val="0"/>
          <w:numId w:val="22"/>
        </w:numPr>
        <w:jc w:val="both"/>
        <w:rPr>
          <w:rFonts w:ascii="Times New Roman" w:hAnsi="Times New Roman" w:cs="Times New Roman"/>
        </w:rPr>
      </w:pPr>
      <w:r>
        <w:rPr>
          <w:rFonts w:ascii="Times New Roman" w:hAnsi="Times New Roman" w:cs="Times New Roman"/>
        </w:rPr>
        <w:t>€ 9</w:t>
      </w:r>
      <w:r w:rsidR="00AC4B2D" w:rsidRPr="0075036B">
        <w:rPr>
          <w:rFonts w:ascii="Times New Roman" w:hAnsi="Times New Roman" w:cs="Times New Roman"/>
        </w:rPr>
        <w:t>0 000, pilot projects to be financed from other resources</w:t>
      </w:r>
    </w:p>
    <w:p w:rsidR="00092710" w:rsidRPr="0075036B" w:rsidRDefault="00433CD2" w:rsidP="00433CD2">
      <w:pPr>
        <w:pStyle w:val="NoSpacing"/>
        <w:jc w:val="both"/>
        <w:rPr>
          <w:rFonts w:ascii="Times New Roman" w:hAnsi="Times New Roman" w:cs="Times New Roman"/>
          <w:u w:val="single"/>
        </w:rPr>
      </w:pPr>
      <w:r w:rsidRPr="0075036B">
        <w:rPr>
          <w:rFonts w:ascii="Times New Roman" w:hAnsi="Times New Roman" w:cs="Times New Roman"/>
          <w:u w:val="single"/>
        </w:rPr>
        <w:t>Estimated working days</w:t>
      </w:r>
      <w:r w:rsidR="00092710" w:rsidRPr="0075036B">
        <w:rPr>
          <w:rFonts w:ascii="Times New Roman" w:hAnsi="Times New Roman" w:cs="Times New Roman"/>
          <w:u w:val="single"/>
        </w:rPr>
        <w:t xml:space="preserve"> for the management of the WP</w:t>
      </w:r>
      <w:r w:rsidRPr="0075036B">
        <w:rPr>
          <w:rFonts w:ascii="Times New Roman" w:hAnsi="Times New Roman" w:cs="Times New Roman"/>
          <w:u w:val="single"/>
        </w:rPr>
        <w:t xml:space="preserve">: </w:t>
      </w:r>
    </w:p>
    <w:p w:rsidR="00092710" w:rsidRPr="0075036B" w:rsidRDefault="00092710" w:rsidP="00092710">
      <w:pPr>
        <w:pStyle w:val="NoSpacing"/>
        <w:numPr>
          <w:ilvl w:val="0"/>
          <w:numId w:val="22"/>
        </w:numPr>
        <w:jc w:val="both"/>
        <w:rPr>
          <w:rFonts w:ascii="Times New Roman" w:hAnsi="Times New Roman" w:cs="Times New Roman"/>
        </w:rPr>
      </w:pPr>
      <w:r w:rsidRPr="0075036B">
        <w:rPr>
          <w:rFonts w:ascii="Times New Roman" w:hAnsi="Times New Roman" w:cs="Times New Roman"/>
        </w:rPr>
        <w:t>3 working days per month throughout project period 30 months, altogether 90 working days.</w:t>
      </w:r>
    </w:p>
    <w:p w:rsidR="009139C4" w:rsidRPr="0075036B" w:rsidRDefault="009139C4" w:rsidP="00F7205D">
      <w:pPr>
        <w:pStyle w:val="NoSpacing"/>
        <w:ind w:left="1440"/>
        <w:jc w:val="both"/>
        <w:rPr>
          <w:rFonts w:ascii="Times New Roman" w:hAnsi="Times New Roman" w:cs="Times New Roman"/>
        </w:rPr>
      </w:pPr>
    </w:p>
    <w:p w:rsidR="0059236F" w:rsidRPr="0075036B" w:rsidRDefault="00C36E3F" w:rsidP="00FC5D5C">
      <w:pPr>
        <w:pStyle w:val="NoSpacing"/>
        <w:jc w:val="both"/>
        <w:rPr>
          <w:rFonts w:ascii="Times New Roman" w:hAnsi="Times New Roman" w:cs="Times New Roman"/>
          <w:b/>
        </w:rPr>
      </w:pPr>
      <w:r w:rsidRPr="0075036B">
        <w:rPr>
          <w:rFonts w:ascii="Times New Roman" w:hAnsi="Times New Roman" w:cs="Times New Roman"/>
          <w:b/>
          <w:highlight w:val="green"/>
        </w:rPr>
        <w:t xml:space="preserve">WP 3 - </w:t>
      </w:r>
      <w:r w:rsidR="009139C4" w:rsidRPr="0075036B">
        <w:rPr>
          <w:rFonts w:ascii="Times New Roman" w:hAnsi="Times New Roman" w:cs="Times New Roman"/>
          <w:b/>
          <w:highlight w:val="green"/>
        </w:rPr>
        <w:t>EU-China aviation tr</w:t>
      </w:r>
      <w:r w:rsidRPr="0075036B">
        <w:rPr>
          <w:rFonts w:ascii="Times New Roman" w:hAnsi="Times New Roman" w:cs="Times New Roman"/>
          <w:b/>
          <w:highlight w:val="green"/>
        </w:rPr>
        <w:t>aining consortium establishment</w:t>
      </w:r>
    </w:p>
    <w:p w:rsidR="00C36E3F" w:rsidRPr="0075036B" w:rsidRDefault="0059236F" w:rsidP="00FC5D5C">
      <w:pPr>
        <w:pStyle w:val="NoSpacing"/>
        <w:jc w:val="both"/>
        <w:rPr>
          <w:rFonts w:ascii="Times New Roman" w:hAnsi="Times New Roman" w:cs="Times New Roman"/>
          <w:u w:val="single"/>
        </w:rPr>
      </w:pPr>
      <w:r w:rsidRPr="0075036B">
        <w:rPr>
          <w:rFonts w:ascii="Times New Roman" w:hAnsi="Times New Roman" w:cs="Times New Roman"/>
          <w:u w:val="single"/>
        </w:rPr>
        <w:t>Activities:</w:t>
      </w:r>
    </w:p>
    <w:p w:rsidR="005C1699" w:rsidRPr="0075036B" w:rsidRDefault="00C36E3F" w:rsidP="00FC5D5C">
      <w:pPr>
        <w:pStyle w:val="NoSpacing"/>
        <w:jc w:val="both"/>
        <w:rPr>
          <w:rFonts w:ascii="Times New Roman" w:hAnsi="Times New Roman" w:cs="Times New Roman"/>
          <w:b/>
        </w:rPr>
      </w:pPr>
      <w:r w:rsidRPr="0075036B">
        <w:rPr>
          <w:rFonts w:ascii="Times New Roman" w:hAnsi="Times New Roman" w:cs="Times New Roman"/>
          <w:b/>
        </w:rPr>
        <w:t>1) Building the EU-China training consortium and implementing pilot projects related to trainings:</w:t>
      </w:r>
    </w:p>
    <w:p w:rsidR="005C1699" w:rsidRPr="0075036B" w:rsidRDefault="005C1699" w:rsidP="00C36E3F">
      <w:pPr>
        <w:pStyle w:val="NoSpacing"/>
        <w:numPr>
          <w:ilvl w:val="0"/>
          <w:numId w:val="22"/>
        </w:numPr>
        <w:jc w:val="both"/>
        <w:rPr>
          <w:rFonts w:ascii="Times New Roman" w:hAnsi="Times New Roman" w:cs="Times New Roman"/>
        </w:rPr>
      </w:pPr>
      <w:r w:rsidRPr="0075036B">
        <w:rPr>
          <w:rFonts w:ascii="Times New Roman" w:hAnsi="Times New Roman" w:cs="Times New Roman"/>
        </w:rPr>
        <w:t>Mapping of the possibilitie</w:t>
      </w:r>
      <w:r w:rsidR="00FC77F7" w:rsidRPr="0075036B">
        <w:rPr>
          <w:rFonts w:ascii="Times New Roman" w:hAnsi="Times New Roman" w:cs="Times New Roman"/>
        </w:rPr>
        <w:t>s and aviation training capacities</w:t>
      </w:r>
      <w:r w:rsidR="00EB3733" w:rsidRPr="0075036B">
        <w:rPr>
          <w:rFonts w:ascii="Times New Roman" w:hAnsi="Times New Roman" w:cs="Times New Roman"/>
        </w:rPr>
        <w:t xml:space="preserve"> of p</w:t>
      </w:r>
      <w:r w:rsidRPr="0075036B">
        <w:rPr>
          <w:rFonts w:ascii="Times New Roman" w:hAnsi="Times New Roman" w:cs="Times New Roman"/>
        </w:rPr>
        <w:t>artners;</w:t>
      </w:r>
    </w:p>
    <w:p w:rsidR="0043006C" w:rsidRPr="0075036B" w:rsidRDefault="0043006C" w:rsidP="00C36E3F">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Developing relations with Chinese authorities and carrying out negotiations for approved training certification </w:t>
      </w:r>
      <w:r w:rsidR="004F3534" w:rsidRPr="0075036B">
        <w:rPr>
          <w:rFonts w:ascii="Times New Roman" w:hAnsi="Times New Roman" w:cs="Times New Roman"/>
        </w:rPr>
        <w:t xml:space="preserve">on the </w:t>
      </w:r>
      <w:r w:rsidRPr="0075036B">
        <w:rPr>
          <w:rFonts w:ascii="Times New Roman" w:hAnsi="Times New Roman" w:cs="Times New Roman"/>
        </w:rPr>
        <w:t>Chinese side;</w:t>
      </w:r>
    </w:p>
    <w:p w:rsidR="005C1699" w:rsidRPr="0075036B" w:rsidRDefault="0043006C" w:rsidP="00C36E3F">
      <w:pPr>
        <w:pStyle w:val="NoSpacing"/>
        <w:numPr>
          <w:ilvl w:val="0"/>
          <w:numId w:val="22"/>
        </w:numPr>
        <w:jc w:val="both"/>
        <w:rPr>
          <w:rFonts w:ascii="Times New Roman" w:hAnsi="Times New Roman" w:cs="Times New Roman"/>
        </w:rPr>
      </w:pPr>
      <w:r w:rsidRPr="0075036B">
        <w:rPr>
          <w:rFonts w:ascii="Times New Roman" w:hAnsi="Times New Roman" w:cs="Times New Roman"/>
        </w:rPr>
        <w:t>Establishment of the</w:t>
      </w:r>
      <w:r w:rsidR="005C1699" w:rsidRPr="0075036B">
        <w:rPr>
          <w:rFonts w:ascii="Times New Roman" w:hAnsi="Times New Roman" w:cs="Times New Roman"/>
        </w:rPr>
        <w:t xml:space="preserve"> EU-China training consortium;</w:t>
      </w:r>
    </w:p>
    <w:p w:rsidR="0043006C" w:rsidRPr="0075036B" w:rsidRDefault="00FC77F7" w:rsidP="00C36E3F">
      <w:pPr>
        <w:pStyle w:val="NoSpacing"/>
        <w:numPr>
          <w:ilvl w:val="0"/>
          <w:numId w:val="22"/>
        </w:numPr>
        <w:jc w:val="both"/>
        <w:rPr>
          <w:rFonts w:ascii="Times New Roman" w:hAnsi="Times New Roman" w:cs="Times New Roman"/>
        </w:rPr>
      </w:pPr>
      <w:r w:rsidRPr="0075036B">
        <w:rPr>
          <w:rFonts w:ascii="Times New Roman" w:hAnsi="Times New Roman" w:cs="Times New Roman"/>
        </w:rPr>
        <w:t>Study visit organi</w:t>
      </w:r>
      <w:r w:rsidR="004F3534" w:rsidRPr="0075036B">
        <w:rPr>
          <w:rFonts w:ascii="Times New Roman" w:hAnsi="Times New Roman" w:cs="Times New Roman"/>
        </w:rPr>
        <w:t>s</w:t>
      </w:r>
      <w:r w:rsidRPr="0075036B">
        <w:rPr>
          <w:rFonts w:ascii="Times New Roman" w:hAnsi="Times New Roman" w:cs="Times New Roman"/>
        </w:rPr>
        <w:t>ation</w:t>
      </w:r>
      <w:r w:rsidR="006A7D67" w:rsidRPr="0075036B">
        <w:rPr>
          <w:rFonts w:ascii="Times New Roman" w:hAnsi="Times New Roman" w:cs="Times New Roman"/>
        </w:rPr>
        <w:t xml:space="preserve"> for</w:t>
      </w:r>
      <w:r w:rsidR="0043006C" w:rsidRPr="0075036B">
        <w:rPr>
          <w:rFonts w:ascii="Times New Roman" w:hAnsi="Times New Roman" w:cs="Times New Roman"/>
        </w:rPr>
        <w:t xml:space="preserve"> Chinese authorities;</w:t>
      </w:r>
    </w:p>
    <w:p w:rsidR="00F7205D" w:rsidRPr="0075036B" w:rsidRDefault="00FC77F7" w:rsidP="00C36E3F">
      <w:pPr>
        <w:pStyle w:val="NoSpacing"/>
        <w:numPr>
          <w:ilvl w:val="0"/>
          <w:numId w:val="22"/>
        </w:numPr>
        <w:jc w:val="both"/>
        <w:rPr>
          <w:rFonts w:ascii="Times New Roman" w:hAnsi="Times New Roman" w:cs="Times New Roman"/>
        </w:rPr>
      </w:pPr>
      <w:r w:rsidRPr="0075036B">
        <w:rPr>
          <w:rFonts w:ascii="Times New Roman" w:hAnsi="Times New Roman" w:cs="Times New Roman"/>
        </w:rPr>
        <w:t>Preparatory activities for i</w:t>
      </w:r>
      <w:r w:rsidR="0043006C" w:rsidRPr="0075036B">
        <w:rPr>
          <w:rFonts w:ascii="Times New Roman" w:hAnsi="Times New Roman" w:cs="Times New Roman"/>
        </w:rPr>
        <w:t xml:space="preserve">mplementing </w:t>
      </w:r>
      <w:r w:rsidR="001D7270" w:rsidRPr="0075036B">
        <w:rPr>
          <w:rFonts w:ascii="Times New Roman" w:hAnsi="Times New Roman" w:cs="Times New Roman"/>
        </w:rPr>
        <w:t>pilot projects related to training</w:t>
      </w:r>
      <w:r w:rsidRPr="0075036B">
        <w:rPr>
          <w:rFonts w:ascii="Times New Roman" w:hAnsi="Times New Roman" w:cs="Times New Roman"/>
        </w:rPr>
        <w:t xml:space="preserve"> (piloting actions to be carried out in the frame</w:t>
      </w:r>
      <w:r w:rsidR="004F3534" w:rsidRPr="0075036B">
        <w:rPr>
          <w:rFonts w:ascii="Times New Roman" w:hAnsi="Times New Roman" w:cs="Times New Roman"/>
        </w:rPr>
        <w:t>work</w:t>
      </w:r>
      <w:r w:rsidRPr="0075036B">
        <w:rPr>
          <w:rFonts w:ascii="Times New Roman" w:hAnsi="Times New Roman" w:cs="Times New Roman"/>
        </w:rPr>
        <w:t xml:space="preserve"> of additional projects)</w:t>
      </w:r>
      <w:r w:rsidR="00EB3733" w:rsidRPr="0075036B">
        <w:rPr>
          <w:rFonts w:ascii="Times New Roman" w:hAnsi="Times New Roman" w:cs="Times New Roman"/>
        </w:rPr>
        <w:t>.</w:t>
      </w: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Main outputs:</w:t>
      </w:r>
    </w:p>
    <w:p w:rsidR="008A3DF0" w:rsidRPr="0075036B" w:rsidRDefault="00C36E3F" w:rsidP="008A3DF0">
      <w:pPr>
        <w:pStyle w:val="NoSpacing"/>
        <w:numPr>
          <w:ilvl w:val="0"/>
          <w:numId w:val="27"/>
        </w:numPr>
        <w:jc w:val="both"/>
        <w:rPr>
          <w:rFonts w:ascii="Times New Roman" w:hAnsi="Times New Roman" w:cs="Times New Roman"/>
        </w:rPr>
      </w:pPr>
      <w:r w:rsidRPr="0075036B">
        <w:rPr>
          <w:rFonts w:ascii="Times New Roman" w:hAnsi="Times New Roman" w:cs="Times New Roman"/>
        </w:rPr>
        <w:t>Training consortium with defined targets and activities plan</w:t>
      </w: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Responsible partner:</w:t>
      </w: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8A3DF0" w:rsidRPr="0075036B" w:rsidRDefault="00C36E3F" w:rsidP="008A3DF0">
      <w:pPr>
        <w:pStyle w:val="NoSpacing"/>
        <w:numPr>
          <w:ilvl w:val="0"/>
          <w:numId w:val="27"/>
        </w:numPr>
        <w:jc w:val="both"/>
        <w:rPr>
          <w:rFonts w:ascii="Times New Roman" w:hAnsi="Times New Roman" w:cs="Times New Roman"/>
        </w:rPr>
      </w:pPr>
      <w:r w:rsidRPr="0075036B">
        <w:rPr>
          <w:rFonts w:ascii="Times New Roman" w:hAnsi="Times New Roman" w:cs="Times New Roman"/>
        </w:rPr>
        <w:t>Management costs of the WP</w:t>
      </w:r>
      <w:r w:rsidR="008A3DF0" w:rsidRPr="0075036B">
        <w:rPr>
          <w:rFonts w:ascii="Times New Roman" w:hAnsi="Times New Roman" w:cs="Times New Roman"/>
        </w:rPr>
        <w:t>, expert fees, travel costs</w:t>
      </w:r>
      <w:r w:rsidRPr="0075036B">
        <w:rPr>
          <w:rFonts w:ascii="Times New Roman" w:hAnsi="Times New Roman" w:cs="Times New Roman"/>
        </w:rPr>
        <w:t>, hosting costs of Chinese authorities</w:t>
      </w:r>
      <w:r w:rsidR="00183769">
        <w:rPr>
          <w:rFonts w:ascii="Times New Roman" w:hAnsi="Times New Roman" w:cs="Times New Roman"/>
        </w:rPr>
        <w:t>.</w:t>
      </w: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 xml:space="preserve">Estimated working days for the management of the WP: </w:t>
      </w:r>
    </w:p>
    <w:p w:rsidR="008A3DF0" w:rsidRPr="0075036B" w:rsidRDefault="00C36E3F" w:rsidP="008A3DF0">
      <w:pPr>
        <w:pStyle w:val="NoSpacing"/>
        <w:numPr>
          <w:ilvl w:val="0"/>
          <w:numId w:val="22"/>
        </w:numPr>
        <w:jc w:val="both"/>
        <w:rPr>
          <w:rFonts w:ascii="Times New Roman" w:hAnsi="Times New Roman" w:cs="Times New Roman"/>
        </w:rPr>
      </w:pPr>
      <w:r w:rsidRPr="0075036B">
        <w:rPr>
          <w:rFonts w:ascii="Times New Roman" w:hAnsi="Times New Roman" w:cs="Times New Roman"/>
        </w:rPr>
        <w:t>2</w:t>
      </w:r>
      <w:r w:rsidR="008A3DF0" w:rsidRPr="0075036B">
        <w:rPr>
          <w:rFonts w:ascii="Times New Roman" w:hAnsi="Times New Roman" w:cs="Times New Roman"/>
        </w:rPr>
        <w:t xml:space="preserve"> working days per month throughout </w:t>
      </w:r>
      <w:r w:rsidR="00E37E99" w:rsidRPr="0075036B">
        <w:rPr>
          <w:rFonts w:ascii="Times New Roman" w:hAnsi="Times New Roman" w:cs="Times New Roman"/>
        </w:rPr>
        <w:t xml:space="preserve">half </w:t>
      </w:r>
      <w:r w:rsidR="008A3DF0" w:rsidRPr="0075036B">
        <w:rPr>
          <w:rFonts w:ascii="Times New Roman" w:hAnsi="Times New Roman" w:cs="Times New Roman"/>
        </w:rPr>
        <w:t>projec</w:t>
      </w:r>
      <w:r w:rsidR="00E37E99" w:rsidRPr="0075036B">
        <w:rPr>
          <w:rFonts w:ascii="Times New Roman" w:hAnsi="Times New Roman" w:cs="Times New Roman"/>
        </w:rPr>
        <w:t>t period 15 months, altogether 30</w:t>
      </w:r>
      <w:r w:rsidR="008A3DF0" w:rsidRPr="0075036B">
        <w:rPr>
          <w:rFonts w:ascii="Times New Roman" w:hAnsi="Times New Roman" w:cs="Times New Roman"/>
        </w:rPr>
        <w:t xml:space="preserve"> working days.</w:t>
      </w:r>
    </w:p>
    <w:p w:rsidR="008A3DF0" w:rsidRPr="0075036B" w:rsidRDefault="008A3DF0" w:rsidP="008A3DF0">
      <w:pPr>
        <w:pStyle w:val="NoSpacing"/>
        <w:jc w:val="both"/>
        <w:rPr>
          <w:rFonts w:ascii="Times New Roman" w:hAnsi="Times New Roman" w:cs="Times New Roman"/>
          <w:u w:val="single"/>
        </w:rPr>
      </w:pPr>
      <w:r w:rsidRPr="0075036B">
        <w:rPr>
          <w:rFonts w:ascii="Times New Roman" w:hAnsi="Times New Roman" w:cs="Times New Roman"/>
          <w:u w:val="single"/>
        </w:rPr>
        <w:t xml:space="preserve">Preliminary estimated budget: </w:t>
      </w:r>
    </w:p>
    <w:p w:rsidR="008A3DF0" w:rsidRPr="0075036B" w:rsidRDefault="00C1249E" w:rsidP="008A3DF0">
      <w:pPr>
        <w:pStyle w:val="NoSpacing"/>
        <w:numPr>
          <w:ilvl w:val="0"/>
          <w:numId w:val="22"/>
        </w:numPr>
        <w:jc w:val="both"/>
        <w:rPr>
          <w:rFonts w:ascii="Times New Roman" w:hAnsi="Times New Roman" w:cs="Times New Roman"/>
        </w:rPr>
      </w:pPr>
      <w:r>
        <w:rPr>
          <w:rFonts w:ascii="Times New Roman" w:hAnsi="Times New Roman" w:cs="Times New Roman"/>
        </w:rPr>
        <w:t>€ 5</w:t>
      </w:r>
      <w:r w:rsidR="00E37E99" w:rsidRPr="0075036B">
        <w:rPr>
          <w:rFonts w:ascii="Times New Roman" w:hAnsi="Times New Roman" w:cs="Times New Roman"/>
        </w:rPr>
        <w:t>0 000</w:t>
      </w:r>
      <w:r w:rsidR="00C36E3F" w:rsidRPr="0075036B">
        <w:rPr>
          <w:rFonts w:ascii="Times New Roman" w:hAnsi="Times New Roman" w:cs="Times New Roman"/>
        </w:rPr>
        <w:t>, pilot projects to be financed from other resources</w:t>
      </w:r>
    </w:p>
    <w:p w:rsidR="009139C4" w:rsidRPr="0075036B" w:rsidRDefault="009139C4" w:rsidP="0059236F">
      <w:pPr>
        <w:pStyle w:val="NoSpacing"/>
        <w:jc w:val="both"/>
        <w:rPr>
          <w:rFonts w:ascii="Times New Roman" w:hAnsi="Times New Roman" w:cs="Times New Roman"/>
        </w:rPr>
      </w:pPr>
    </w:p>
    <w:p w:rsidR="0059236F" w:rsidRPr="0075036B" w:rsidRDefault="00BC79A3" w:rsidP="0059236F">
      <w:pPr>
        <w:pStyle w:val="NoSpacing"/>
        <w:jc w:val="both"/>
        <w:rPr>
          <w:rFonts w:ascii="Times New Roman" w:hAnsi="Times New Roman" w:cs="Times New Roman"/>
          <w:b/>
        </w:rPr>
      </w:pPr>
      <w:r w:rsidRPr="0075036B">
        <w:rPr>
          <w:rFonts w:ascii="Times New Roman" w:hAnsi="Times New Roman" w:cs="Times New Roman"/>
          <w:b/>
          <w:highlight w:val="green"/>
        </w:rPr>
        <w:t xml:space="preserve">WP 4 - </w:t>
      </w:r>
      <w:r w:rsidR="009139C4" w:rsidRPr="0075036B">
        <w:rPr>
          <w:rFonts w:ascii="Times New Roman" w:hAnsi="Times New Roman" w:cs="Times New Roman"/>
          <w:b/>
          <w:highlight w:val="green"/>
        </w:rPr>
        <w:t xml:space="preserve">Business platforms development </w:t>
      </w:r>
      <w:r w:rsidR="005201D4" w:rsidRPr="0075036B">
        <w:rPr>
          <w:rFonts w:ascii="Times New Roman" w:hAnsi="Times New Roman" w:cs="Times New Roman"/>
          <w:b/>
          <w:highlight w:val="green"/>
        </w:rPr>
        <w:t>for SMEs in Europe and China</w:t>
      </w:r>
    </w:p>
    <w:p w:rsidR="004A37A5" w:rsidRPr="0075036B" w:rsidRDefault="0059236F" w:rsidP="0059236F">
      <w:pPr>
        <w:pStyle w:val="NoSpacing"/>
        <w:jc w:val="both"/>
        <w:rPr>
          <w:rFonts w:ascii="Times New Roman" w:hAnsi="Times New Roman" w:cs="Times New Roman"/>
          <w:u w:val="single"/>
        </w:rPr>
      </w:pPr>
      <w:r w:rsidRPr="0075036B">
        <w:rPr>
          <w:rFonts w:ascii="Times New Roman" w:hAnsi="Times New Roman" w:cs="Times New Roman"/>
          <w:u w:val="single"/>
        </w:rPr>
        <w:t>Activities:</w:t>
      </w:r>
    </w:p>
    <w:p w:rsidR="00744610" w:rsidRPr="0075036B" w:rsidRDefault="004A37A5" w:rsidP="0059236F">
      <w:pPr>
        <w:pStyle w:val="NoSpacing"/>
        <w:jc w:val="both"/>
        <w:rPr>
          <w:rFonts w:ascii="Times New Roman" w:hAnsi="Times New Roman" w:cs="Times New Roman"/>
          <w:b/>
        </w:rPr>
      </w:pPr>
      <w:r w:rsidRPr="0075036B">
        <w:rPr>
          <w:rFonts w:ascii="Times New Roman" w:hAnsi="Times New Roman" w:cs="Times New Roman"/>
          <w:b/>
        </w:rPr>
        <w:t>1) Building business plaforms in Europe and in China for SMEs</w:t>
      </w:r>
      <w:r w:rsidR="00436E53" w:rsidRPr="0075036B">
        <w:rPr>
          <w:rFonts w:ascii="Times New Roman" w:hAnsi="Times New Roman" w:cs="Times New Roman"/>
          <w:b/>
        </w:rPr>
        <w:t>:</w:t>
      </w:r>
    </w:p>
    <w:p w:rsidR="004A37A5" w:rsidRPr="0075036B" w:rsidRDefault="00744610" w:rsidP="004A37A5">
      <w:pPr>
        <w:pStyle w:val="NoSpacing"/>
        <w:numPr>
          <w:ilvl w:val="0"/>
          <w:numId w:val="22"/>
        </w:numPr>
        <w:jc w:val="both"/>
        <w:rPr>
          <w:rFonts w:ascii="Times New Roman" w:hAnsi="Times New Roman" w:cs="Times New Roman"/>
        </w:rPr>
      </w:pPr>
      <w:r w:rsidRPr="0075036B">
        <w:rPr>
          <w:rFonts w:ascii="Times New Roman" w:hAnsi="Times New Roman" w:cs="Times New Roman"/>
        </w:rPr>
        <w:t>Setting u</w:t>
      </w:r>
      <w:r w:rsidR="003A1727" w:rsidRPr="0075036B">
        <w:rPr>
          <w:rFonts w:ascii="Times New Roman" w:hAnsi="Times New Roman" w:cs="Times New Roman"/>
        </w:rPr>
        <w:t xml:space="preserve">p </w:t>
      </w:r>
      <w:r w:rsidR="004F3534" w:rsidRPr="0075036B">
        <w:rPr>
          <w:rFonts w:ascii="Times New Roman" w:hAnsi="Times New Roman" w:cs="Times New Roman"/>
        </w:rPr>
        <w:t xml:space="preserve">a </w:t>
      </w:r>
      <w:r w:rsidR="003A1727" w:rsidRPr="0075036B">
        <w:rPr>
          <w:rFonts w:ascii="Times New Roman" w:hAnsi="Times New Roman" w:cs="Times New Roman"/>
        </w:rPr>
        <w:t xml:space="preserve">business platform to </w:t>
      </w:r>
      <w:r w:rsidR="004F3534" w:rsidRPr="0075036B">
        <w:rPr>
          <w:rFonts w:ascii="Times New Roman" w:hAnsi="Times New Roman" w:cs="Times New Roman"/>
        </w:rPr>
        <w:t xml:space="preserve">bring </w:t>
      </w:r>
      <w:r w:rsidRPr="0075036B">
        <w:rPr>
          <w:rFonts w:ascii="Times New Roman" w:hAnsi="Times New Roman" w:cs="Times New Roman"/>
        </w:rPr>
        <w:t>European and Chinese SMEs</w:t>
      </w:r>
      <w:r w:rsidR="004F3534" w:rsidRPr="0075036B">
        <w:rPr>
          <w:rFonts w:ascii="Times New Roman" w:hAnsi="Times New Roman" w:cs="Times New Roman"/>
        </w:rPr>
        <w:t xml:space="preserve"> together</w:t>
      </w:r>
      <w:r w:rsidR="005201D4" w:rsidRPr="0075036B">
        <w:rPr>
          <w:rFonts w:ascii="Times New Roman" w:hAnsi="Times New Roman" w:cs="Times New Roman"/>
        </w:rPr>
        <w:t>;</w:t>
      </w:r>
    </w:p>
    <w:p w:rsidR="00744610" w:rsidRPr="0075036B" w:rsidRDefault="004A37A5" w:rsidP="004A37A5">
      <w:pPr>
        <w:pStyle w:val="NoSpacing"/>
        <w:numPr>
          <w:ilvl w:val="0"/>
          <w:numId w:val="22"/>
        </w:numPr>
        <w:jc w:val="both"/>
        <w:rPr>
          <w:rFonts w:ascii="Times New Roman" w:hAnsi="Times New Roman" w:cs="Times New Roman"/>
        </w:rPr>
      </w:pPr>
      <w:r w:rsidRPr="0075036B">
        <w:rPr>
          <w:rFonts w:ascii="Times New Roman" w:hAnsi="Times New Roman" w:cs="Times New Roman"/>
        </w:rPr>
        <w:t>Building relations with business incubators/platforms in partner countries;</w:t>
      </w:r>
    </w:p>
    <w:p w:rsidR="00744610" w:rsidRPr="0075036B" w:rsidRDefault="00744610" w:rsidP="004A37A5">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Study visit </w:t>
      </w:r>
      <w:r w:rsidR="004F3534" w:rsidRPr="0075036B">
        <w:rPr>
          <w:rFonts w:ascii="Times New Roman" w:hAnsi="Times New Roman" w:cs="Times New Roman"/>
        </w:rPr>
        <w:t>of</w:t>
      </w:r>
      <w:r w:rsidRPr="0075036B">
        <w:rPr>
          <w:rFonts w:ascii="Times New Roman" w:hAnsi="Times New Roman" w:cs="Times New Roman"/>
        </w:rPr>
        <w:t xml:space="preserve"> European SMEs to </w:t>
      </w:r>
      <w:r w:rsidR="00C60BCF" w:rsidRPr="0075036B">
        <w:rPr>
          <w:rFonts w:ascii="Times New Roman" w:hAnsi="Times New Roman" w:cs="Times New Roman"/>
        </w:rPr>
        <w:t>China</w:t>
      </w:r>
      <w:r w:rsidRPr="0075036B">
        <w:rPr>
          <w:rFonts w:ascii="Times New Roman" w:hAnsi="Times New Roman" w:cs="Times New Roman"/>
        </w:rPr>
        <w:t>;</w:t>
      </w:r>
    </w:p>
    <w:p w:rsidR="004A37A5" w:rsidRPr="0075036B" w:rsidRDefault="00744610" w:rsidP="004A37A5">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Facilitating </w:t>
      </w:r>
      <w:r w:rsidR="0054111D" w:rsidRPr="0075036B">
        <w:rPr>
          <w:rFonts w:ascii="Times New Roman" w:hAnsi="Times New Roman" w:cs="Times New Roman"/>
        </w:rPr>
        <w:t xml:space="preserve">business dialogue between SMEs and </w:t>
      </w:r>
      <w:r w:rsidR="004F3534" w:rsidRPr="0075036B">
        <w:rPr>
          <w:rFonts w:ascii="Times New Roman" w:hAnsi="Times New Roman" w:cs="Times New Roman"/>
        </w:rPr>
        <w:t xml:space="preserve">an </w:t>
      </w:r>
      <w:r w:rsidR="0054111D" w:rsidRPr="0075036B">
        <w:rPr>
          <w:rFonts w:ascii="Times New Roman" w:hAnsi="Times New Roman" w:cs="Times New Roman"/>
        </w:rPr>
        <w:t>exchange of information</w:t>
      </w:r>
      <w:r w:rsidR="004F3534" w:rsidRPr="0075036B">
        <w:rPr>
          <w:rFonts w:ascii="Times New Roman" w:hAnsi="Times New Roman" w:cs="Times New Roman"/>
        </w:rPr>
        <w:t xml:space="preserve"> and</w:t>
      </w:r>
      <w:r w:rsidR="00644AAF" w:rsidRPr="0075036B">
        <w:rPr>
          <w:rFonts w:ascii="Times New Roman" w:hAnsi="Times New Roman" w:cs="Times New Roman"/>
        </w:rPr>
        <w:t xml:space="preserve"> contacts</w:t>
      </w:r>
      <w:r w:rsidR="004A37A5" w:rsidRPr="0075036B">
        <w:rPr>
          <w:rFonts w:ascii="Times New Roman" w:hAnsi="Times New Roman" w:cs="Times New Roman"/>
        </w:rPr>
        <w:t>;</w:t>
      </w:r>
    </w:p>
    <w:p w:rsidR="0059236F" w:rsidRPr="0075036B" w:rsidRDefault="004A37A5" w:rsidP="004A37A5">
      <w:pPr>
        <w:pStyle w:val="NoSpacing"/>
        <w:numPr>
          <w:ilvl w:val="0"/>
          <w:numId w:val="22"/>
        </w:numPr>
        <w:jc w:val="both"/>
        <w:rPr>
          <w:rFonts w:ascii="Times New Roman" w:hAnsi="Times New Roman" w:cs="Times New Roman"/>
        </w:rPr>
      </w:pPr>
      <w:r w:rsidRPr="0075036B">
        <w:rPr>
          <w:rFonts w:ascii="Times New Roman" w:hAnsi="Times New Roman" w:cs="Times New Roman"/>
        </w:rPr>
        <w:t>Preparatory activities for implementing pilot projects related to building linkages between incubators and businesses (piloting actions to be carried out in the framework of additional projects).</w:t>
      </w: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Main outputs:</w:t>
      </w:r>
    </w:p>
    <w:p w:rsidR="001E0DB4" w:rsidRPr="0075036B" w:rsidRDefault="004A37A5" w:rsidP="001E0DB4">
      <w:pPr>
        <w:pStyle w:val="NoSpacing"/>
        <w:numPr>
          <w:ilvl w:val="0"/>
          <w:numId w:val="27"/>
        </w:numPr>
        <w:jc w:val="both"/>
        <w:rPr>
          <w:rFonts w:ascii="Times New Roman" w:hAnsi="Times New Roman" w:cs="Times New Roman"/>
        </w:rPr>
      </w:pPr>
      <w:r w:rsidRPr="0075036B">
        <w:rPr>
          <w:rFonts w:ascii="Times New Roman" w:hAnsi="Times New Roman" w:cs="Times New Roman"/>
        </w:rPr>
        <w:t>European SMEs study visit to China, established linkages between business incubators in partner countries, established business relations.</w:t>
      </w: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Responsible partner:</w:t>
      </w: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1E0DB4" w:rsidRPr="0075036B" w:rsidRDefault="001E0DB4" w:rsidP="001E0DB4">
      <w:pPr>
        <w:pStyle w:val="NoSpacing"/>
        <w:numPr>
          <w:ilvl w:val="0"/>
          <w:numId w:val="27"/>
        </w:numPr>
        <w:jc w:val="both"/>
        <w:rPr>
          <w:rFonts w:ascii="Times New Roman" w:hAnsi="Times New Roman" w:cs="Times New Roman"/>
        </w:rPr>
      </w:pPr>
      <w:r w:rsidRPr="0075036B">
        <w:rPr>
          <w:rFonts w:ascii="Times New Roman" w:hAnsi="Times New Roman" w:cs="Times New Roman"/>
        </w:rPr>
        <w:t xml:space="preserve">Management costs of the WP, expert fees, travel costs, hosting costs of </w:t>
      </w:r>
      <w:r w:rsidR="004A37A5" w:rsidRPr="0075036B">
        <w:rPr>
          <w:rFonts w:ascii="Times New Roman" w:hAnsi="Times New Roman" w:cs="Times New Roman"/>
        </w:rPr>
        <w:t>meetings in Europe and in China</w:t>
      </w: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 xml:space="preserve">Estimated working days for the management of the WP: </w:t>
      </w:r>
    </w:p>
    <w:p w:rsidR="001E0DB4" w:rsidRPr="0075036B" w:rsidRDefault="001E0DB4" w:rsidP="001E0DB4">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2 working days per month throughout </w:t>
      </w:r>
      <w:r w:rsidR="004A37A5" w:rsidRPr="0075036B">
        <w:rPr>
          <w:rFonts w:ascii="Times New Roman" w:hAnsi="Times New Roman" w:cs="Times New Roman"/>
        </w:rPr>
        <w:t>the</w:t>
      </w:r>
      <w:r w:rsidRPr="0075036B">
        <w:rPr>
          <w:rFonts w:ascii="Times New Roman" w:hAnsi="Times New Roman" w:cs="Times New Roman"/>
        </w:rPr>
        <w:t xml:space="preserve"> </w:t>
      </w:r>
      <w:r w:rsidR="004A37A5" w:rsidRPr="0075036B">
        <w:rPr>
          <w:rFonts w:ascii="Times New Roman" w:hAnsi="Times New Roman" w:cs="Times New Roman"/>
        </w:rPr>
        <w:t xml:space="preserve">half </w:t>
      </w:r>
      <w:r w:rsidRPr="0075036B">
        <w:rPr>
          <w:rFonts w:ascii="Times New Roman" w:hAnsi="Times New Roman" w:cs="Times New Roman"/>
        </w:rPr>
        <w:t xml:space="preserve">project period </w:t>
      </w:r>
      <w:r w:rsidR="004A37A5" w:rsidRPr="0075036B">
        <w:rPr>
          <w:rFonts w:ascii="Times New Roman" w:hAnsi="Times New Roman" w:cs="Times New Roman"/>
        </w:rPr>
        <w:t>15</w:t>
      </w:r>
      <w:r w:rsidRPr="0075036B">
        <w:rPr>
          <w:rFonts w:ascii="Times New Roman" w:hAnsi="Times New Roman" w:cs="Times New Roman"/>
        </w:rPr>
        <w:t xml:space="preserve"> months, altogether 30 working days.</w:t>
      </w:r>
    </w:p>
    <w:p w:rsidR="001E0DB4" w:rsidRPr="0075036B" w:rsidRDefault="001E0DB4" w:rsidP="001E0DB4">
      <w:pPr>
        <w:pStyle w:val="NoSpacing"/>
        <w:jc w:val="both"/>
        <w:rPr>
          <w:rFonts w:ascii="Times New Roman" w:hAnsi="Times New Roman" w:cs="Times New Roman"/>
          <w:u w:val="single"/>
        </w:rPr>
      </w:pPr>
      <w:r w:rsidRPr="0075036B">
        <w:rPr>
          <w:rFonts w:ascii="Times New Roman" w:hAnsi="Times New Roman" w:cs="Times New Roman"/>
          <w:u w:val="single"/>
        </w:rPr>
        <w:t xml:space="preserve">Preliminary estimated budget: </w:t>
      </w:r>
    </w:p>
    <w:p w:rsidR="001E0DB4" w:rsidRPr="0075036B" w:rsidRDefault="00C1249E" w:rsidP="001E0DB4">
      <w:pPr>
        <w:pStyle w:val="NoSpacing"/>
        <w:numPr>
          <w:ilvl w:val="0"/>
          <w:numId w:val="22"/>
        </w:numPr>
        <w:jc w:val="both"/>
        <w:rPr>
          <w:rFonts w:ascii="Times New Roman" w:hAnsi="Times New Roman" w:cs="Times New Roman"/>
        </w:rPr>
      </w:pPr>
      <w:r>
        <w:rPr>
          <w:rFonts w:ascii="Times New Roman" w:hAnsi="Times New Roman" w:cs="Times New Roman"/>
        </w:rPr>
        <w:t>€ 5</w:t>
      </w:r>
      <w:r w:rsidR="001E0DB4" w:rsidRPr="0075036B">
        <w:rPr>
          <w:rFonts w:ascii="Times New Roman" w:hAnsi="Times New Roman" w:cs="Times New Roman"/>
        </w:rPr>
        <w:t>0 000, pilot projects to be financed from other resources</w:t>
      </w:r>
    </w:p>
    <w:p w:rsidR="00E50B58" w:rsidRPr="0075036B" w:rsidRDefault="00E50B58" w:rsidP="00F7205D">
      <w:pPr>
        <w:pStyle w:val="NoSpacing"/>
        <w:jc w:val="both"/>
        <w:rPr>
          <w:rFonts w:ascii="Times New Roman" w:hAnsi="Times New Roman" w:cs="Times New Roman"/>
        </w:rPr>
      </w:pPr>
    </w:p>
    <w:p w:rsidR="0059236F" w:rsidRPr="0075036B" w:rsidRDefault="00475652" w:rsidP="0059236F">
      <w:pPr>
        <w:pStyle w:val="NoSpacing"/>
        <w:rPr>
          <w:rFonts w:ascii="Times New Roman" w:hAnsi="Times New Roman" w:cs="Times New Roman"/>
          <w:b/>
          <w:highlight w:val="green"/>
        </w:rPr>
      </w:pPr>
      <w:r w:rsidRPr="0075036B">
        <w:rPr>
          <w:rFonts w:ascii="Times New Roman" w:hAnsi="Times New Roman" w:cs="Times New Roman"/>
          <w:b/>
          <w:highlight w:val="green"/>
        </w:rPr>
        <w:t>WP 5 - Rural tourism development</w:t>
      </w:r>
    </w:p>
    <w:p w:rsidR="00436E53" w:rsidRPr="0075036B" w:rsidRDefault="0059236F" w:rsidP="0059236F">
      <w:pPr>
        <w:pStyle w:val="NoSpacing"/>
        <w:jc w:val="both"/>
        <w:rPr>
          <w:rFonts w:ascii="Times New Roman" w:hAnsi="Times New Roman" w:cs="Times New Roman"/>
          <w:u w:val="single"/>
        </w:rPr>
      </w:pPr>
      <w:r w:rsidRPr="0075036B">
        <w:rPr>
          <w:rFonts w:ascii="Times New Roman" w:hAnsi="Times New Roman" w:cs="Times New Roman"/>
          <w:u w:val="single"/>
        </w:rPr>
        <w:t>Activities:</w:t>
      </w:r>
      <w:r w:rsidR="00436E53" w:rsidRPr="0075036B">
        <w:rPr>
          <w:rFonts w:ascii="Times New Roman" w:hAnsi="Times New Roman" w:cs="Times New Roman"/>
          <w:u w:val="single"/>
        </w:rPr>
        <w:t xml:space="preserve"> </w:t>
      </w:r>
    </w:p>
    <w:p w:rsidR="00436E53" w:rsidRPr="0075036B" w:rsidRDefault="00436E53" w:rsidP="00436E53">
      <w:pPr>
        <w:pStyle w:val="NoSpacing"/>
        <w:jc w:val="both"/>
        <w:rPr>
          <w:rFonts w:ascii="Times New Roman" w:hAnsi="Times New Roman" w:cs="Times New Roman"/>
          <w:b/>
        </w:rPr>
      </w:pPr>
      <w:r w:rsidRPr="0075036B">
        <w:rPr>
          <w:rFonts w:ascii="Times New Roman" w:hAnsi="Times New Roman" w:cs="Times New Roman"/>
          <w:b/>
        </w:rPr>
        <w:t>1) Development of joint rural tourism platform to introduce local destinations and products:</w:t>
      </w:r>
    </w:p>
    <w:p w:rsidR="00436E53" w:rsidRPr="0075036B" w:rsidRDefault="00436E53" w:rsidP="00493A7E">
      <w:pPr>
        <w:pStyle w:val="NoSpacing"/>
        <w:numPr>
          <w:ilvl w:val="0"/>
          <w:numId w:val="22"/>
        </w:numPr>
        <w:jc w:val="both"/>
        <w:rPr>
          <w:rFonts w:ascii="Times New Roman" w:hAnsi="Times New Roman" w:cs="Times New Roman"/>
        </w:rPr>
      </w:pPr>
      <w:r w:rsidRPr="0075036B">
        <w:rPr>
          <w:rFonts w:ascii="Times New Roman" w:hAnsi="Times New Roman" w:cs="Times New Roman"/>
        </w:rPr>
        <w:t>Building linkages between tourism associations</w:t>
      </w:r>
      <w:r w:rsidR="00337D6A" w:rsidRPr="0075036B">
        <w:rPr>
          <w:rFonts w:ascii="Times New Roman" w:hAnsi="Times New Roman" w:cs="Times New Roman"/>
        </w:rPr>
        <w:t xml:space="preserve"> and travel agencies</w:t>
      </w:r>
      <w:r w:rsidRPr="0075036B">
        <w:rPr>
          <w:rFonts w:ascii="Times New Roman" w:hAnsi="Times New Roman" w:cs="Times New Roman"/>
        </w:rPr>
        <w:t xml:space="preserve"> in partner countries;</w:t>
      </w:r>
    </w:p>
    <w:p w:rsidR="00337D6A" w:rsidRPr="0075036B" w:rsidRDefault="00436E53" w:rsidP="00493A7E">
      <w:pPr>
        <w:pStyle w:val="NoSpacing"/>
        <w:numPr>
          <w:ilvl w:val="0"/>
          <w:numId w:val="22"/>
        </w:numPr>
        <w:jc w:val="both"/>
        <w:rPr>
          <w:rFonts w:ascii="Times New Roman" w:hAnsi="Times New Roman" w:cs="Times New Roman"/>
        </w:rPr>
      </w:pPr>
      <w:r w:rsidRPr="0075036B">
        <w:rPr>
          <w:rFonts w:ascii="Times New Roman" w:hAnsi="Times New Roman" w:cs="Times New Roman"/>
        </w:rPr>
        <w:t xml:space="preserve">Creating common understanding for destinations </w:t>
      </w:r>
      <w:r w:rsidR="00493A7E" w:rsidRPr="0075036B">
        <w:rPr>
          <w:rFonts w:ascii="Times New Roman" w:hAnsi="Times New Roman" w:cs="Times New Roman"/>
        </w:rPr>
        <w:t xml:space="preserve">joint </w:t>
      </w:r>
      <w:r w:rsidRPr="0075036B">
        <w:rPr>
          <w:rFonts w:ascii="Times New Roman" w:hAnsi="Times New Roman" w:cs="Times New Roman"/>
        </w:rPr>
        <w:t>promotion and management;</w:t>
      </w:r>
    </w:p>
    <w:p w:rsidR="00436E53" w:rsidRPr="0075036B" w:rsidRDefault="00337D6A" w:rsidP="00493A7E">
      <w:pPr>
        <w:pStyle w:val="NoSpacing"/>
        <w:numPr>
          <w:ilvl w:val="0"/>
          <w:numId w:val="22"/>
        </w:numPr>
        <w:jc w:val="both"/>
        <w:rPr>
          <w:rFonts w:ascii="Times New Roman" w:hAnsi="Times New Roman" w:cs="Times New Roman"/>
        </w:rPr>
      </w:pPr>
      <w:r w:rsidRPr="0075036B">
        <w:rPr>
          <w:rFonts w:ascii="Times New Roman" w:hAnsi="Times New Roman" w:cs="Times New Roman"/>
        </w:rPr>
        <w:t>Creating the tourist profile and criteria for Asian market;</w:t>
      </w:r>
    </w:p>
    <w:p w:rsidR="00436E53" w:rsidRPr="0075036B" w:rsidRDefault="00E50B58" w:rsidP="00475652">
      <w:pPr>
        <w:pStyle w:val="NoSpacing"/>
        <w:numPr>
          <w:ilvl w:val="0"/>
          <w:numId w:val="22"/>
        </w:numPr>
        <w:rPr>
          <w:rFonts w:ascii="Times New Roman" w:hAnsi="Times New Roman" w:cs="Times New Roman"/>
        </w:rPr>
      </w:pPr>
      <w:r w:rsidRPr="0075036B">
        <w:rPr>
          <w:rFonts w:ascii="Times New Roman" w:hAnsi="Times New Roman" w:cs="Times New Roman"/>
        </w:rPr>
        <w:t>Joint rural destinations platform</w:t>
      </w:r>
      <w:r w:rsidR="00D2009C" w:rsidRPr="0075036B">
        <w:rPr>
          <w:rFonts w:ascii="Times New Roman" w:hAnsi="Times New Roman" w:cs="Times New Roman"/>
        </w:rPr>
        <w:t xml:space="preserve"> development</w:t>
      </w:r>
      <w:r w:rsidR="00475652" w:rsidRPr="0075036B">
        <w:rPr>
          <w:rFonts w:ascii="Times New Roman" w:hAnsi="Times New Roman" w:cs="Times New Roman"/>
        </w:rPr>
        <w:t xml:space="preserve"> </w:t>
      </w:r>
      <w:hyperlink r:id="rId8" w:history="1">
        <w:r w:rsidR="00F66FDC" w:rsidRPr="0075036B">
          <w:rPr>
            <w:rStyle w:val="Hyperlink"/>
            <w:rFonts w:ascii="Times New Roman" w:hAnsi="Times New Roman" w:cs="Times New Roman"/>
          </w:rPr>
          <w:t>www.visitruraleurope.com</w:t>
        </w:r>
      </w:hyperlink>
      <w:r w:rsidR="00436E53" w:rsidRPr="0075036B">
        <w:rPr>
          <w:rFonts w:ascii="Times New Roman" w:hAnsi="Times New Roman" w:cs="Times New Roman"/>
        </w:rPr>
        <w:t>;</w:t>
      </w:r>
    </w:p>
    <w:p w:rsidR="00CC3BCA" w:rsidRPr="0075036B" w:rsidRDefault="00E50B58" w:rsidP="00493A7E">
      <w:pPr>
        <w:pStyle w:val="NoSpacing"/>
        <w:numPr>
          <w:ilvl w:val="0"/>
          <w:numId w:val="22"/>
        </w:numPr>
        <w:jc w:val="both"/>
        <w:rPr>
          <w:rFonts w:ascii="Times New Roman" w:hAnsi="Times New Roman" w:cs="Times New Roman"/>
        </w:rPr>
      </w:pPr>
      <w:r w:rsidRPr="0075036B">
        <w:rPr>
          <w:rFonts w:ascii="Times New Roman" w:hAnsi="Times New Roman" w:cs="Times New Roman"/>
        </w:rPr>
        <w:t>P</w:t>
      </w:r>
      <w:r w:rsidR="00EB3733" w:rsidRPr="0075036B">
        <w:rPr>
          <w:rFonts w:ascii="Times New Roman" w:hAnsi="Times New Roman" w:cs="Times New Roman"/>
        </w:rPr>
        <w:t>romoting rural destinations in p</w:t>
      </w:r>
      <w:r w:rsidRPr="0075036B">
        <w:rPr>
          <w:rFonts w:ascii="Times New Roman" w:hAnsi="Times New Roman" w:cs="Times New Roman"/>
        </w:rPr>
        <w:t>artner countries</w:t>
      </w:r>
      <w:r w:rsidR="00CC3BCA" w:rsidRPr="0075036B">
        <w:rPr>
          <w:rFonts w:ascii="Times New Roman" w:hAnsi="Times New Roman" w:cs="Times New Roman"/>
        </w:rPr>
        <w:t xml:space="preserve"> of the airport network;</w:t>
      </w:r>
    </w:p>
    <w:p w:rsidR="00E50B58" w:rsidRPr="0075036B" w:rsidRDefault="00CC3BCA" w:rsidP="00CC3BCA">
      <w:pPr>
        <w:pStyle w:val="NoSpacing"/>
        <w:numPr>
          <w:ilvl w:val="1"/>
          <w:numId w:val="22"/>
        </w:numPr>
        <w:jc w:val="both"/>
        <w:rPr>
          <w:rFonts w:ascii="Times New Roman" w:hAnsi="Times New Roman" w:cs="Times New Roman"/>
        </w:rPr>
      </w:pPr>
      <w:r w:rsidRPr="0075036B">
        <w:rPr>
          <w:rFonts w:ascii="Times New Roman" w:hAnsi="Times New Roman" w:cs="Times New Roman"/>
        </w:rPr>
        <w:t>Preparatory activities for opening seasonal charter flights between European airports.</w:t>
      </w:r>
    </w:p>
    <w:p w:rsidR="00436E53" w:rsidRPr="0075036B" w:rsidRDefault="00436E53" w:rsidP="00436E53">
      <w:pPr>
        <w:pStyle w:val="NoSpacing"/>
        <w:jc w:val="both"/>
        <w:rPr>
          <w:rFonts w:ascii="Times New Roman" w:hAnsi="Times New Roman" w:cs="Times New Roman"/>
          <w:u w:val="single"/>
        </w:rPr>
      </w:pPr>
      <w:r w:rsidRPr="0075036B">
        <w:rPr>
          <w:rFonts w:ascii="Times New Roman" w:hAnsi="Times New Roman" w:cs="Times New Roman"/>
          <w:u w:val="single"/>
        </w:rPr>
        <w:t>Main outputs:</w:t>
      </w:r>
    </w:p>
    <w:p w:rsidR="00436E53" w:rsidRPr="0075036B" w:rsidRDefault="00337D6A" w:rsidP="00436E53">
      <w:pPr>
        <w:pStyle w:val="NoSpacing"/>
        <w:numPr>
          <w:ilvl w:val="0"/>
          <w:numId w:val="27"/>
        </w:numPr>
        <w:jc w:val="both"/>
        <w:rPr>
          <w:rFonts w:ascii="Times New Roman" w:hAnsi="Times New Roman" w:cs="Times New Roman"/>
        </w:rPr>
      </w:pPr>
      <w:r w:rsidRPr="0075036B">
        <w:rPr>
          <w:rFonts w:ascii="Times New Roman" w:hAnsi="Times New Roman" w:cs="Times New Roman"/>
        </w:rPr>
        <w:t>Joint tourism platform, jointly organized rural destinations campaign</w:t>
      </w:r>
      <w:r w:rsidR="00436E53" w:rsidRPr="0075036B">
        <w:rPr>
          <w:rFonts w:ascii="Times New Roman" w:hAnsi="Times New Roman" w:cs="Times New Roman"/>
        </w:rPr>
        <w:t>.</w:t>
      </w:r>
    </w:p>
    <w:p w:rsidR="00436E53" w:rsidRPr="0075036B" w:rsidRDefault="00436E53" w:rsidP="00436E53">
      <w:pPr>
        <w:pStyle w:val="NoSpacing"/>
        <w:jc w:val="both"/>
        <w:rPr>
          <w:rFonts w:ascii="Times New Roman" w:hAnsi="Times New Roman" w:cs="Times New Roman"/>
          <w:u w:val="single"/>
        </w:rPr>
      </w:pPr>
      <w:r w:rsidRPr="0075036B">
        <w:rPr>
          <w:rFonts w:ascii="Times New Roman" w:hAnsi="Times New Roman" w:cs="Times New Roman"/>
          <w:u w:val="single"/>
        </w:rPr>
        <w:t>Responsible partner:</w:t>
      </w:r>
    </w:p>
    <w:p w:rsidR="00436E53" w:rsidRPr="0075036B" w:rsidRDefault="00436E53" w:rsidP="00436E53">
      <w:pPr>
        <w:pStyle w:val="NoSpacing"/>
        <w:jc w:val="both"/>
        <w:rPr>
          <w:rFonts w:ascii="Times New Roman" w:hAnsi="Times New Roman" w:cs="Times New Roman"/>
          <w:u w:val="single"/>
        </w:rPr>
      </w:pPr>
      <w:r w:rsidRPr="0075036B">
        <w:rPr>
          <w:rFonts w:ascii="Times New Roman" w:hAnsi="Times New Roman" w:cs="Times New Roman"/>
          <w:u w:val="single"/>
        </w:rPr>
        <w:t>Estimated expenses articles:</w:t>
      </w:r>
    </w:p>
    <w:p w:rsidR="00436E53" w:rsidRPr="0075036B" w:rsidRDefault="00436E53" w:rsidP="00436E53">
      <w:pPr>
        <w:pStyle w:val="NoSpacing"/>
        <w:numPr>
          <w:ilvl w:val="0"/>
          <w:numId w:val="27"/>
        </w:numPr>
        <w:jc w:val="both"/>
        <w:rPr>
          <w:rFonts w:ascii="Times New Roman" w:hAnsi="Times New Roman" w:cs="Times New Roman"/>
        </w:rPr>
      </w:pPr>
      <w:r w:rsidRPr="0075036B">
        <w:rPr>
          <w:rFonts w:ascii="Times New Roman" w:hAnsi="Times New Roman" w:cs="Times New Roman"/>
        </w:rPr>
        <w:t>Management costs of the WP, expert fees, travel costs, hosting costs of meetings in Europe and in China</w:t>
      </w:r>
      <w:r w:rsidR="00475652" w:rsidRPr="0075036B">
        <w:rPr>
          <w:rFonts w:ascii="Times New Roman" w:hAnsi="Times New Roman" w:cs="Times New Roman"/>
        </w:rPr>
        <w:t>.</w:t>
      </w:r>
    </w:p>
    <w:p w:rsidR="00436E53" w:rsidRPr="0075036B" w:rsidRDefault="00436E53" w:rsidP="00436E53">
      <w:pPr>
        <w:pStyle w:val="NoSpacing"/>
        <w:jc w:val="both"/>
        <w:rPr>
          <w:rFonts w:ascii="Times New Roman" w:hAnsi="Times New Roman" w:cs="Times New Roman"/>
          <w:u w:val="single"/>
        </w:rPr>
      </w:pPr>
      <w:r w:rsidRPr="0075036B">
        <w:rPr>
          <w:rFonts w:ascii="Times New Roman" w:hAnsi="Times New Roman" w:cs="Times New Roman"/>
          <w:u w:val="single"/>
        </w:rPr>
        <w:t xml:space="preserve">Estimated working days for the management of the WP: </w:t>
      </w:r>
    </w:p>
    <w:p w:rsidR="00436E53" w:rsidRPr="0075036B" w:rsidRDefault="00436E53" w:rsidP="00436E53">
      <w:pPr>
        <w:pStyle w:val="NoSpacing"/>
        <w:numPr>
          <w:ilvl w:val="0"/>
          <w:numId w:val="22"/>
        </w:numPr>
        <w:jc w:val="both"/>
        <w:rPr>
          <w:rFonts w:ascii="Times New Roman" w:hAnsi="Times New Roman" w:cs="Times New Roman"/>
        </w:rPr>
      </w:pPr>
      <w:r w:rsidRPr="0075036B">
        <w:rPr>
          <w:rFonts w:ascii="Times New Roman" w:hAnsi="Times New Roman" w:cs="Times New Roman"/>
        </w:rPr>
        <w:t>2 working days per month throughout the half project period 15 months, altogether 30 working days.</w:t>
      </w:r>
    </w:p>
    <w:p w:rsidR="00436E53" w:rsidRPr="0075036B" w:rsidRDefault="00436E53" w:rsidP="00436E53">
      <w:pPr>
        <w:pStyle w:val="NoSpacing"/>
        <w:jc w:val="both"/>
        <w:rPr>
          <w:rFonts w:ascii="Times New Roman" w:hAnsi="Times New Roman" w:cs="Times New Roman"/>
          <w:u w:val="single"/>
        </w:rPr>
      </w:pPr>
      <w:r w:rsidRPr="0075036B">
        <w:rPr>
          <w:rFonts w:ascii="Times New Roman" w:hAnsi="Times New Roman" w:cs="Times New Roman"/>
          <w:u w:val="single"/>
        </w:rPr>
        <w:t xml:space="preserve">Preliminary estimated budget: </w:t>
      </w:r>
    </w:p>
    <w:p w:rsidR="00436E53" w:rsidRPr="0075036B" w:rsidRDefault="00C1249E" w:rsidP="00436E53">
      <w:pPr>
        <w:pStyle w:val="NoSpacing"/>
        <w:numPr>
          <w:ilvl w:val="0"/>
          <w:numId w:val="22"/>
        </w:numPr>
        <w:jc w:val="both"/>
        <w:rPr>
          <w:rFonts w:ascii="Times New Roman" w:hAnsi="Times New Roman" w:cs="Times New Roman"/>
        </w:rPr>
      </w:pPr>
      <w:r>
        <w:rPr>
          <w:rFonts w:ascii="Times New Roman" w:hAnsi="Times New Roman" w:cs="Times New Roman"/>
        </w:rPr>
        <w:t>€ 5</w:t>
      </w:r>
      <w:r w:rsidR="00436E53" w:rsidRPr="0075036B">
        <w:rPr>
          <w:rFonts w:ascii="Times New Roman" w:hAnsi="Times New Roman" w:cs="Times New Roman"/>
        </w:rPr>
        <w:t>0 000, pilot projects to be financed from other resources</w:t>
      </w:r>
    </w:p>
    <w:p w:rsidR="00D2009C" w:rsidRPr="0075036B" w:rsidRDefault="00D2009C" w:rsidP="0059236F">
      <w:pPr>
        <w:pStyle w:val="NoSpacing"/>
        <w:jc w:val="both"/>
        <w:rPr>
          <w:rFonts w:ascii="Times New Roman" w:hAnsi="Times New Roman" w:cs="Times New Roman"/>
        </w:rPr>
      </w:pPr>
    </w:p>
    <w:p w:rsidR="00141590" w:rsidRPr="0075036B" w:rsidRDefault="00141590" w:rsidP="00DA3439">
      <w:pPr>
        <w:pStyle w:val="NoSpacing"/>
        <w:rPr>
          <w:rFonts w:ascii="Times New Roman" w:hAnsi="Times New Roman" w:cs="Times New Roman"/>
        </w:rPr>
      </w:pPr>
    </w:p>
    <w:p w:rsidR="00B75372" w:rsidRPr="0075036B" w:rsidRDefault="00B75372" w:rsidP="00DA3439">
      <w:pPr>
        <w:pStyle w:val="NoSpacing"/>
        <w:rPr>
          <w:rFonts w:ascii="Times New Roman" w:hAnsi="Times New Roman" w:cs="Times New Roman"/>
        </w:rPr>
      </w:pPr>
    </w:p>
    <w:p w:rsidR="00B75372" w:rsidRPr="0075036B" w:rsidRDefault="00B75372" w:rsidP="00DA3439">
      <w:pPr>
        <w:pStyle w:val="NoSpacing"/>
        <w:rPr>
          <w:rFonts w:ascii="Times New Roman" w:hAnsi="Times New Roman" w:cs="Times New Roman"/>
        </w:rPr>
      </w:pPr>
    </w:p>
    <w:p w:rsidR="00B75372" w:rsidRDefault="00B75372" w:rsidP="00DA3439">
      <w:pPr>
        <w:pStyle w:val="NoSpacing"/>
        <w:rPr>
          <w:rFonts w:ascii="Times New Roman" w:hAnsi="Times New Roman" w:cs="Times New Roman"/>
        </w:rPr>
      </w:pPr>
    </w:p>
    <w:p w:rsidR="00B75372" w:rsidRDefault="00B75372" w:rsidP="00DA3439">
      <w:pPr>
        <w:pStyle w:val="NoSpacing"/>
        <w:rPr>
          <w:rFonts w:ascii="Times New Roman" w:hAnsi="Times New Roman" w:cs="Times New Roman"/>
        </w:rPr>
      </w:pPr>
    </w:p>
    <w:p w:rsidR="00B75372" w:rsidRDefault="00B75372" w:rsidP="00DA3439">
      <w:pPr>
        <w:pStyle w:val="NoSpacing"/>
        <w:rPr>
          <w:rFonts w:ascii="Times New Roman" w:hAnsi="Times New Roman" w:cs="Times New Roman"/>
        </w:rPr>
      </w:pPr>
    </w:p>
    <w:p w:rsidR="00183769" w:rsidRPr="00183769" w:rsidRDefault="00141590" w:rsidP="00DA3439">
      <w:pPr>
        <w:pStyle w:val="NoSpacing"/>
        <w:rPr>
          <w:rFonts w:ascii="Times New Roman" w:hAnsi="Times New Roman" w:cs="Times New Roman"/>
          <w:u w:val="single"/>
        </w:rPr>
      </w:pPr>
      <w:r w:rsidRPr="00266F9B">
        <w:rPr>
          <w:rFonts w:ascii="Times New Roman" w:hAnsi="Times New Roman" w:cs="Times New Roman"/>
          <w:u w:val="single"/>
        </w:rPr>
        <w:t xml:space="preserve">Preliminary </w:t>
      </w:r>
      <w:r w:rsidR="00B75372" w:rsidRPr="00266F9B">
        <w:rPr>
          <w:rFonts w:ascii="Times New Roman" w:hAnsi="Times New Roman" w:cs="Times New Roman"/>
          <w:u w:val="single"/>
        </w:rPr>
        <w:t xml:space="preserve">general </w:t>
      </w:r>
      <w:r w:rsidRPr="00266F9B">
        <w:rPr>
          <w:rFonts w:ascii="Times New Roman" w:hAnsi="Times New Roman" w:cs="Times New Roman"/>
          <w:u w:val="single"/>
        </w:rPr>
        <w:t>timetable of the LEADER TNC project</w:t>
      </w:r>
    </w:p>
    <w:p w:rsidR="00183769" w:rsidRDefault="00183769" w:rsidP="00DA3439">
      <w:pPr>
        <w:pStyle w:val="NoSpacing"/>
        <w:rPr>
          <w:rFonts w:ascii="Times New Roman" w:hAnsi="Times New Roman" w:cs="Times New Roman"/>
        </w:rPr>
      </w:pPr>
    </w:p>
    <w:p w:rsidR="00141590" w:rsidRDefault="00815DE5" w:rsidP="00DA3439">
      <w:pPr>
        <w:pStyle w:val="NoSpacing"/>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71770" cy="1991360"/>
            <wp:effectExtent l="25400" t="0" r="11430" b="0"/>
            <wp:wrapTight wrapText="bothSides">
              <wp:wrapPolygon edited="0">
                <wp:start x="-104" y="0"/>
                <wp:lineTo x="-104" y="21490"/>
                <wp:lineTo x="21647" y="21490"/>
                <wp:lineTo x="21647" y="14327"/>
                <wp:lineTo x="20190" y="13224"/>
                <wp:lineTo x="21647" y="11571"/>
                <wp:lineTo x="21647" y="11020"/>
                <wp:lineTo x="20190" y="8816"/>
                <wp:lineTo x="21231" y="8816"/>
                <wp:lineTo x="21647" y="7439"/>
                <wp:lineTo x="21647" y="0"/>
                <wp:lineTo x="-104"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0"/>
                        <a:srcRect/>
                        <a:stretch>
                          <a:fillRect/>
                        </a:stretch>
                      </pic:blipFill>
                    </ve:Fallback>
                  </ve:AlternateContent>
                  <pic:spPr bwMode="auto">
                    <a:xfrm>
                      <a:off x="0" y="0"/>
                      <a:ext cx="5271770" cy="1991360"/>
                    </a:xfrm>
                    <a:prstGeom prst="rect">
                      <a:avLst/>
                    </a:prstGeom>
                    <a:noFill/>
                    <a:ln w="9525">
                      <a:noFill/>
                      <a:miter lim="800000"/>
                      <a:headEnd/>
                      <a:tailEnd/>
                    </a:ln>
                  </pic:spPr>
                </pic:pic>
              </a:graphicData>
            </a:graphic>
          </wp:anchor>
        </w:drawing>
      </w:r>
    </w:p>
    <w:p w:rsidR="001A7449" w:rsidRPr="009337A3" w:rsidRDefault="001A7449" w:rsidP="004A222C">
      <w:pPr>
        <w:rPr>
          <w:rFonts w:ascii="Times New Roman" w:eastAsia="Times New Roman" w:hAnsi="Times New Roman" w:cs="Times New Roman"/>
          <w:u w:val="single"/>
        </w:rPr>
      </w:pPr>
      <w:r w:rsidRPr="009337A3">
        <w:rPr>
          <w:rFonts w:ascii="Times New Roman" w:eastAsia="Times New Roman" w:hAnsi="Times New Roman" w:cs="Times New Roman"/>
          <w:u w:val="single"/>
        </w:rPr>
        <w:t>Preliminary estimated budget of WPs</w:t>
      </w:r>
    </w:p>
    <w:p w:rsidR="001A7449" w:rsidRDefault="001A7449" w:rsidP="004A222C">
      <w:pPr>
        <w:rPr>
          <w:rFonts w:ascii="Times New Roman" w:eastAsia="Times New Roman" w:hAnsi="Times New Roman" w:cs="Times New Roman"/>
        </w:rPr>
      </w:pPr>
    </w:p>
    <w:tbl>
      <w:tblPr>
        <w:tblStyle w:val="TableGrid"/>
        <w:tblW w:w="0" w:type="auto"/>
        <w:tblLook w:val="00BF"/>
      </w:tblPr>
      <w:tblGrid>
        <w:gridCol w:w="4261"/>
        <w:gridCol w:w="1234"/>
      </w:tblGrid>
      <w:tr w:rsidR="001A7449" w:rsidRPr="001057D8">
        <w:tc>
          <w:tcPr>
            <w:tcW w:w="4261" w:type="dxa"/>
          </w:tcPr>
          <w:p w:rsidR="001A7449" w:rsidRPr="001057D8" w:rsidRDefault="001A7449" w:rsidP="004A222C">
            <w:pPr>
              <w:rPr>
                <w:rFonts w:ascii="Times New Roman" w:eastAsia="Times New Roman" w:hAnsi="Times New Roman" w:cs="Times New Roman"/>
                <w:b/>
                <w:sz w:val="22"/>
              </w:rPr>
            </w:pPr>
            <w:r w:rsidRPr="001057D8">
              <w:rPr>
                <w:rFonts w:ascii="Times New Roman" w:eastAsia="Times New Roman" w:hAnsi="Times New Roman" w:cs="Times New Roman"/>
                <w:b/>
                <w:sz w:val="22"/>
              </w:rPr>
              <w:t>Work Package</w:t>
            </w:r>
          </w:p>
        </w:tc>
        <w:tc>
          <w:tcPr>
            <w:tcW w:w="1234" w:type="dxa"/>
          </w:tcPr>
          <w:p w:rsidR="001A7449" w:rsidRPr="001057D8" w:rsidRDefault="001A7449" w:rsidP="004A222C">
            <w:pPr>
              <w:rPr>
                <w:rFonts w:ascii="Times New Roman" w:eastAsia="Times New Roman" w:hAnsi="Times New Roman" w:cs="Times New Roman"/>
                <w:b/>
                <w:sz w:val="22"/>
              </w:rPr>
            </w:pPr>
            <w:r w:rsidRPr="001057D8">
              <w:rPr>
                <w:rFonts w:ascii="Times New Roman" w:eastAsia="Times New Roman" w:hAnsi="Times New Roman" w:cs="Times New Roman"/>
                <w:b/>
                <w:sz w:val="22"/>
              </w:rPr>
              <w:t>Budget</w:t>
            </w:r>
          </w:p>
        </w:tc>
      </w:tr>
      <w:tr w:rsidR="001A7449" w:rsidRPr="001057D8">
        <w:tc>
          <w:tcPr>
            <w:tcW w:w="4261" w:type="dxa"/>
          </w:tcPr>
          <w:p w:rsidR="001A7449" w:rsidRPr="001057D8" w:rsidRDefault="001A7449"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WP 1 - Establishment of European secondary airports network, coordination of international communication and the LEADER TNC project</w:t>
            </w:r>
          </w:p>
        </w:tc>
        <w:tc>
          <w:tcPr>
            <w:tcW w:w="1234" w:type="dxa"/>
          </w:tcPr>
          <w:p w:rsidR="001A7449" w:rsidRPr="001057D8" w:rsidRDefault="00A55A46"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60 000</w:t>
            </w:r>
          </w:p>
        </w:tc>
      </w:tr>
      <w:tr w:rsidR="001A7449" w:rsidRPr="001057D8">
        <w:tc>
          <w:tcPr>
            <w:tcW w:w="4261" w:type="dxa"/>
          </w:tcPr>
          <w:p w:rsidR="001A7449" w:rsidRPr="001057D8" w:rsidRDefault="001A7449"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WP 2 - Feasibility study of the airport network operations and routes, mapping of investment needs</w:t>
            </w:r>
          </w:p>
        </w:tc>
        <w:tc>
          <w:tcPr>
            <w:tcW w:w="1234" w:type="dxa"/>
          </w:tcPr>
          <w:p w:rsidR="001A7449" w:rsidRPr="001057D8" w:rsidRDefault="00C1249E"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90</w:t>
            </w:r>
            <w:r w:rsidR="00A55A46" w:rsidRPr="001057D8">
              <w:rPr>
                <w:rFonts w:ascii="Times New Roman" w:eastAsia="Times New Roman" w:hAnsi="Times New Roman" w:cs="Times New Roman"/>
                <w:sz w:val="22"/>
              </w:rPr>
              <w:t xml:space="preserve"> 000</w:t>
            </w:r>
          </w:p>
        </w:tc>
      </w:tr>
      <w:tr w:rsidR="001A7449" w:rsidRPr="001057D8">
        <w:tc>
          <w:tcPr>
            <w:tcW w:w="4261" w:type="dxa"/>
          </w:tcPr>
          <w:p w:rsidR="001A7449" w:rsidRPr="001057D8" w:rsidRDefault="001A7449"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WP 3 - EU-China aviation training consortium establishment</w:t>
            </w:r>
          </w:p>
        </w:tc>
        <w:tc>
          <w:tcPr>
            <w:tcW w:w="1234" w:type="dxa"/>
          </w:tcPr>
          <w:p w:rsidR="001A7449" w:rsidRPr="001057D8" w:rsidRDefault="00C1249E"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5</w:t>
            </w:r>
            <w:r w:rsidR="00A55A46" w:rsidRPr="001057D8">
              <w:rPr>
                <w:rFonts w:ascii="Times New Roman" w:eastAsia="Times New Roman" w:hAnsi="Times New Roman" w:cs="Times New Roman"/>
                <w:sz w:val="22"/>
              </w:rPr>
              <w:t>0 000</w:t>
            </w:r>
          </w:p>
        </w:tc>
      </w:tr>
      <w:tr w:rsidR="001A7449" w:rsidRPr="001057D8">
        <w:tc>
          <w:tcPr>
            <w:tcW w:w="4261" w:type="dxa"/>
          </w:tcPr>
          <w:p w:rsidR="001A7449" w:rsidRPr="001057D8" w:rsidRDefault="001A7449"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WP 4 - Business platforms development for SMEs in Europe and China</w:t>
            </w:r>
          </w:p>
        </w:tc>
        <w:tc>
          <w:tcPr>
            <w:tcW w:w="1234" w:type="dxa"/>
          </w:tcPr>
          <w:p w:rsidR="001A7449" w:rsidRPr="001057D8" w:rsidRDefault="00C1249E"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5</w:t>
            </w:r>
            <w:r w:rsidR="00A55A46" w:rsidRPr="001057D8">
              <w:rPr>
                <w:rFonts w:ascii="Times New Roman" w:eastAsia="Times New Roman" w:hAnsi="Times New Roman" w:cs="Times New Roman"/>
                <w:sz w:val="22"/>
              </w:rPr>
              <w:t>0 000</w:t>
            </w:r>
          </w:p>
        </w:tc>
      </w:tr>
      <w:tr w:rsidR="001A7449" w:rsidRPr="001057D8">
        <w:tc>
          <w:tcPr>
            <w:tcW w:w="4261" w:type="dxa"/>
          </w:tcPr>
          <w:p w:rsidR="001A7449" w:rsidRPr="001057D8" w:rsidRDefault="001A7449"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WP 5 - Rural tourism development</w:t>
            </w:r>
          </w:p>
        </w:tc>
        <w:tc>
          <w:tcPr>
            <w:tcW w:w="1234" w:type="dxa"/>
          </w:tcPr>
          <w:p w:rsidR="001A7449" w:rsidRPr="001057D8" w:rsidRDefault="00C1249E" w:rsidP="004A222C">
            <w:pPr>
              <w:rPr>
                <w:rFonts w:ascii="Times New Roman" w:eastAsia="Times New Roman" w:hAnsi="Times New Roman" w:cs="Times New Roman"/>
                <w:sz w:val="22"/>
              </w:rPr>
            </w:pPr>
            <w:r w:rsidRPr="001057D8">
              <w:rPr>
                <w:rFonts w:ascii="Times New Roman" w:eastAsia="Times New Roman" w:hAnsi="Times New Roman" w:cs="Times New Roman"/>
                <w:sz w:val="22"/>
              </w:rPr>
              <w:t>5</w:t>
            </w:r>
            <w:r w:rsidR="00A55A46" w:rsidRPr="001057D8">
              <w:rPr>
                <w:rFonts w:ascii="Times New Roman" w:eastAsia="Times New Roman" w:hAnsi="Times New Roman" w:cs="Times New Roman"/>
                <w:sz w:val="22"/>
              </w:rPr>
              <w:t>0 000</w:t>
            </w:r>
          </w:p>
        </w:tc>
      </w:tr>
      <w:tr w:rsidR="001A7449" w:rsidRPr="001057D8">
        <w:tc>
          <w:tcPr>
            <w:tcW w:w="4261" w:type="dxa"/>
          </w:tcPr>
          <w:p w:rsidR="001A7449" w:rsidRPr="001057D8" w:rsidRDefault="001A7449" w:rsidP="00A55A46">
            <w:pPr>
              <w:jc w:val="right"/>
              <w:rPr>
                <w:rFonts w:ascii="Times New Roman" w:eastAsia="Times New Roman" w:hAnsi="Times New Roman" w:cs="Times New Roman"/>
                <w:b/>
                <w:sz w:val="22"/>
              </w:rPr>
            </w:pPr>
            <w:r w:rsidRPr="001057D8">
              <w:rPr>
                <w:rFonts w:ascii="Times New Roman" w:eastAsia="Times New Roman" w:hAnsi="Times New Roman" w:cs="Times New Roman"/>
                <w:b/>
                <w:sz w:val="22"/>
              </w:rPr>
              <w:t>TOTAL</w:t>
            </w:r>
          </w:p>
        </w:tc>
        <w:tc>
          <w:tcPr>
            <w:tcW w:w="1234" w:type="dxa"/>
          </w:tcPr>
          <w:p w:rsidR="001A7449" w:rsidRPr="001057D8" w:rsidRDefault="00A55A46" w:rsidP="004A222C">
            <w:pPr>
              <w:rPr>
                <w:rFonts w:ascii="Times New Roman" w:eastAsia="Times New Roman" w:hAnsi="Times New Roman" w:cs="Times New Roman"/>
                <w:b/>
                <w:sz w:val="22"/>
              </w:rPr>
            </w:pPr>
            <w:r w:rsidRPr="001057D8">
              <w:rPr>
                <w:rFonts w:ascii="Times New Roman" w:eastAsia="Times New Roman" w:hAnsi="Times New Roman" w:cs="Times New Roman"/>
                <w:b/>
                <w:sz w:val="22"/>
              </w:rPr>
              <w:t>300 000</w:t>
            </w:r>
          </w:p>
        </w:tc>
      </w:tr>
    </w:tbl>
    <w:p w:rsidR="00183769" w:rsidRPr="001A7449" w:rsidRDefault="00183769" w:rsidP="004A222C">
      <w:pPr>
        <w:rPr>
          <w:rFonts w:ascii="Times New Roman" w:eastAsia="Times New Roman" w:hAnsi="Times New Roman" w:cs="Times New Roman"/>
        </w:rPr>
      </w:pPr>
    </w:p>
    <w:p w:rsidR="00183769" w:rsidRDefault="00183769" w:rsidP="004A222C">
      <w:pPr>
        <w:rPr>
          <w:rFonts w:ascii="Times New Roman" w:eastAsia="Times New Roman" w:hAnsi="Times New Roman" w:cs="Times New Roman"/>
          <w:i/>
        </w:rPr>
      </w:pPr>
    </w:p>
    <w:p w:rsidR="004A222C" w:rsidRPr="001E7BC5" w:rsidRDefault="00B75372" w:rsidP="004A222C">
      <w:pPr>
        <w:rPr>
          <w:rFonts w:ascii="Times New Roman" w:eastAsia="Times New Roman" w:hAnsi="Times New Roman" w:cs="Times New Roman"/>
          <w:i/>
        </w:rPr>
      </w:pPr>
      <w:r>
        <w:rPr>
          <w:rFonts w:ascii="Times New Roman" w:eastAsia="Times New Roman" w:hAnsi="Times New Roman" w:cs="Times New Roman"/>
          <w:i/>
        </w:rPr>
        <w:t>C</w:t>
      </w:r>
      <w:r w:rsidR="004A222C" w:rsidRPr="001E7BC5">
        <w:rPr>
          <w:rFonts w:ascii="Times New Roman" w:eastAsia="Times New Roman" w:hAnsi="Times New Roman" w:cs="Times New Roman"/>
          <w:i/>
        </w:rPr>
        <w:t>ompiled by Kristiina Tammets, CEO of Tartu County Development Association</w:t>
      </w:r>
    </w:p>
    <w:p w:rsidR="003A61AD" w:rsidRPr="004F3534" w:rsidRDefault="003A61AD">
      <w:pPr>
        <w:rPr>
          <w:rFonts w:ascii="Times New Roman" w:eastAsia="Times New Roman" w:hAnsi="Times New Roman" w:cs="Times New Roman"/>
          <w:b/>
        </w:rPr>
      </w:pPr>
    </w:p>
    <w:sectPr w:rsidR="003A61AD" w:rsidRPr="004F3534" w:rsidSect="00E20E9C">
      <w:headerReference w:type="default" r:id="rId11"/>
      <w:footerReference w:type="even" r:id="rId12"/>
      <w:footerReference w:type="default" r:id="rId13"/>
      <w:pgSz w:w="11900" w:h="16840"/>
      <w:pgMar w:top="1440" w:right="1797" w:bottom="1440" w:left="1797" w:header="709" w:footer="709"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95" w:rsidRDefault="00A81895">
      <w:r>
        <w:separator/>
      </w:r>
    </w:p>
  </w:endnote>
  <w:endnote w:type="continuationSeparator" w:id="0">
    <w:p w:rsidR="00A81895" w:rsidRDefault="00A81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Kefa">
    <w:panose1 w:val="02000506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9E" w:rsidRDefault="000137C7">
    <w:pPr>
      <w:pBdr>
        <w:top w:val="nil"/>
        <w:left w:val="nil"/>
        <w:bottom w:val="nil"/>
        <w:right w:val="nil"/>
        <w:between w:val="nil"/>
      </w:pBdr>
      <w:tabs>
        <w:tab w:val="center" w:pos="4153"/>
        <w:tab w:val="right" w:pos="8306"/>
      </w:tabs>
      <w:jc w:val="right"/>
      <w:rPr>
        <w:color w:val="000000"/>
      </w:rPr>
    </w:pPr>
    <w:r>
      <w:rPr>
        <w:color w:val="000000"/>
      </w:rPr>
      <w:fldChar w:fldCharType="begin"/>
    </w:r>
    <w:r w:rsidR="00C1249E">
      <w:rPr>
        <w:color w:val="000000"/>
      </w:rPr>
      <w:instrText>PAGE</w:instrText>
    </w:r>
    <w:r>
      <w:rPr>
        <w:color w:val="000000"/>
      </w:rPr>
      <w:fldChar w:fldCharType="end"/>
    </w:r>
  </w:p>
  <w:p w:rsidR="00C1249E" w:rsidRDefault="00C1249E">
    <w:pPr>
      <w:pBdr>
        <w:top w:val="nil"/>
        <w:left w:val="nil"/>
        <w:bottom w:val="nil"/>
        <w:right w:val="nil"/>
        <w:between w:val="nil"/>
      </w:pBdr>
      <w:tabs>
        <w:tab w:val="center" w:pos="4153"/>
        <w:tab w:val="right" w:pos="8306"/>
      </w:tabs>
      <w:ind w:right="360"/>
      <w:rPr>
        <w:color w:val="00000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9E" w:rsidRDefault="000137C7">
    <w:pPr>
      <w:pBdr>
        <w:top w:val="nil"/>
        <w:left w:val="nil"/>
        <w:bottom w:val="nil"/>
        <w:right w:val="nil"/>
        <w:between w:val="nil"/>
      </w:pBdr>
      <w:tabs>
        <w:tab w:val="center" w:pos="4153"/>
        <w:tab w:val="right" w:pos="8306"/>
      </w:tabs>
      <w:jc w:val="right"/>
      <w:rPr>
        <w:color w:val="000000"/>
      </w:rPr>
    </w:pPr>
    <w:r>
      <w:rPr>
        <w:color w:val="000000"/>
      </w:rPr>
      <w:fldChar w:fldCharType="begin"/>
    </w:r>
    <w:r w:rsidR="00C1249E">
      <w:rPr>
        <w:color w:val="000000"/>
      </w:rPr>
      <w:instrText>PAGE</w:instrText>
    </w:r>
    <w:r>
      <w:rPr>
        <w:color w:val="000000"/>
      </w:rPr>
      <w:fldChar w:fldCharType="separate"/>
    </w:r>
    <w:r w:rsidR="00951486">
      <w:rPr>
        <w:noProof/>
        <w:color w:val="000000"/>
      </w:rPr>
      <w:t>1</w:t>
    </w:r>
    <w:r>
      <w:rPr>
        <w:color w:val="000000"/>
      </w:rPr>
      <w:fldChar w:fldCharType="end"/>
    </w:r>
  </w:p>
  <w:p w:rsidR="00C1249E" w:rsidRDefault="00C1249E">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95" w:rsidRDefault="00A81895">
      <w:r>
        <w:separator/>
      </w:r>
    </w:p>
  </w:footnote>
  <w:footnote w:type="continuationSeparator" w:id="0">
    <w:p w:rsidR="00A81895" w:rsidRDefault="00A818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9E" w:rsidRDefault="00C1249E">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US" w:eastAsia="en-US"/>
      </w:rPr>
      <w:drawing>
        <wp:inline distT="0" distB="0" distL="0" distR="0">
          <wp:extent cx="2000249" cy="657225"/>
          <wp:effectExtent l="0" t="0" r="635"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7090" cy="656187"/>
                  </a:xfrm>
                  <a:prstGeom prst="rect">
                    <a:avLst/>
                  </a:prstGeom>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CCD"/>
    <w:multiLevelType w:val="hybridMultilevel"/>
    <w:tmpl w:val="2D2A25EA"/>
    <w:lvl w:ilvl="0" w:tplc="780CE786">
      <w:start w:val="1"/>
      <w:numFmt w:val="bullet"/>
      <w:lvlText w:val="o"/>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474DC"/>
    <w:multiLevelType w:val="hybridMultilevel"/>
    <w:tmpl w:val="D06A1AC0"/>
    <w:lvl w:ilvl="0" w:tplc="780CE786">
      <w:start w:val="1"/>
      <w:numFmt w:val="bullet"/>
      <w:lvlText w:val="o"/>
      <w:lvlJc w:val="left"/>
      <w:pPr>
        <w:ind w:left="108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270B1"/>
    <w:multiLevelType w:val="hybridMultilevel"/>
    <w:tmpl w:val="E4F4007E"/>
    <w:lvl w:ilvl="0" w:tplc="780CE786">
      <w:start w:val="1"/>
      <w:numFmt w:val="bullet"/>
      <w:lvlText w:val="o"/>
      <w:lvlJc w:val="left"/>
      <w:pPr>
        <w:ind w:left="1080" w:hanging="360"/>
      </w:pPr>
      <w:rPr>
        <w:rFonts w:ascii="Times New Roman" w:hAnsi="Times New Roman" w:hint="default"/>
      </w:rPr>
    </w:lvl>
    <w:lvl w:ilvl="1" w:tplc="780CE786">
      <w:start w:val="1"/>
      <w:numFmt w:val="bullet"/>
      <w:lvlText w:val="o"/>
      <w:lvlJc w:val="left"/>
      <w:pPr>
        <w:ind w:left="1800" w:hanging="360"/>
      </w:pPr>
      <w:rPr>
        <w:rFonts w:ascii="Times New Roman" w:hAnsi="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821B95"/>
    <w:multiLevelType w:val="hybridMultilevel"/>
    <w:tmpl w:val="8466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C04E8"/>
    <w:multiLevelType w:val="hybridMultilevel"/>
    <w:tmpl w:val="7556ED3A"/>
    <w:lvl w:ilvl="0" w:tplc="780CE786">
      <w:start w:val="1"/>
      <w:numFmt w:val="bullet"/>
      <w:lvlText w:val="o"/>
      <w:lvlJc w:val="left"/>
      <w:pPr>
        <w:ind w:left="144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268F8"/>
    <w:multiLevelType w:val="hybridMultilevel"/>
    <w:tmpl w:val="6248C5C2"/>
    <w:lvl w:ilvl="0" w:tplc="780CE786">
      <w:start w:val="1"/>
      <w:numFmt w:val="bullet"/>
      <w:lvlText w:val="o"/>
      <w:lvlJc w:val="left"/>
      <w:pPr>
        <w:ind w:left="108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C6229"/>
    <w:multiLevelType w:val="hybridMultilevel"/>
    <w:tmpl w:val="06403D6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533041"/>
    <w:multiLevelType w:val="hybridMultilevel"/>
    <w:tmpl w:val="ECE0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6F60A4"/>
    <w:multiLevelType w:val="hybridMultilevel"/>
    <w:tmpl w:val="E4F4007E"/>
    <w:lvl w:ilvl="0" w:tplc="780CE786">
      <w:start w:val="1"/>
      <w:numFmt w:val="bullet"/>
      <w:lvlText w:val="•"/>
      <w:lvlJc w:val="left"/>
      <w:pPr>
        <w:ind w:left="2520" w:hanging="360"/>
      </w:pPr>
      <w:rPr>
        <w:rFonts w:ascii="Kefa" w:hAnsi="Kefa" w:hint="default"/>
        <w:color w:val="000000"/>
        <w:sz w:val="24"/>
      </w:rPr>
    </w:lvl>
    <w:lvl w:ilvl="1" w:tplc="780CE786">
      <w:start w:val="1"/>
      <w:numFmt w:val="bullet"/>
      <w:lvlText w:val="o"/>
      <w:lvlJc w:val="left"/>
      <w:pPr>
        <w:ind w:left="3240" w:hanging="360"/>
      </w:pPr>
      <w:rPr>
        <w:rFonts w:ascii="Times New Roman" w:hAnsi="Times New Roman"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FEE7DBB"/>
    <w:multiLevelType w:val="hybridMultilevel"/>
    <w:tmpl w:val="6248C5C2"/>
    <w:lvl w:ilvl="0" w:tplc="780CE786">
      <w:start w:val="1"/>
      <w:numFmt w:val="bullet"/>
      <w:lvlText w:val="o"/>
      <w:lvlJc w:val="left"/>
      <w:pPr>
        <w:ind w:left="108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Kefa" w:hAnsi="Kefa" w:hint="default"/>
        <w:color w:val="000000"/>
        <w:sz w:val="24"/>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E9790C"/>
    <w:multiLevelType w:val="hybridMultilevel"/>
    <w:tmpl w:val="3EC20A40"/>
    <w:lvl w:ilvl="0" w:tplc="780CE786">
      <w:start w:val="1"/>
      <w:numFmt w:val="bullet"/>
      <w:lvlText w:val="o"/>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D25A1"/>
    <w:multiLevelType w:val="hybridMultilevel"/>
    <w:tmpl w:val="B2B2DBDA"/>
    <w:lvl w:ilvl="0" w:tplc="780CE786">
      <w:start w:val="1"/>
      <w:numFmt w:val="bullet"/>
      <w:lvlText w:val="o"/>
      <w:lvlJc w:val="left"/>
      <w:pPr>
        <w:ind w:left="108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1">
      <w:start w:val="1"/>
      <w:numFmt w:val="decimal"/>
      <w:lvlText w:val="%5)"/>
      <w:lvlJc w:val="left"/>
      <w:pPr>
        <w:ind w:left="108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229DD"/>
    <w:multiLevelType w:val="hybridMultilevel"/>
    <w:tmpl w:val="B192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716E3"/>
    <w:multiLevelType w:val="hybridMultilevel"/>
    <w:tmpl w:val="F836E690"/>
    <w:lvl w:ilvl="0" w:tplc="BC048F38">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7202C9"/>
    <w:multiLevelType w:val="hybridMultilevel"/>
    <w:tmpl w:val="2DA67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891053"/>
    <w:multiLevelType w:val="hybridMultilevel"/>
    <w:tmpl w:val="FDF4480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821B7"/>
    <w:multiLevelType w:val="hybridMultilevel"/>
    <w:tmpl w:val="662030E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35C7C"/>
    <w:multiLevelType w:val="hybridMultilevel"/>
    <w:tmpl w:val="A53C817E"/>
    <w:lvl w:ilvl="0" w:tplc="04090011">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2B6E"/>
    <w:multiLevelType w:val="hybridMultilevel"/>
    <w:tmpl w:val="D040E3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F6223B"/>
    <w:multiLevelType w:val="hybridMultilevel"/>
    <w:tmpl w:val="DF9C0290"/>
    <w:lvl w:ilvl="0" w:tplc="780CE786">
      <w:start w:val="1"/>
      <w:numFmt w:val="bullet"/>
      <w:lvlText w:val="o"/>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01ADA"/>
    <w:multiLevelType w:val="hybridMultilevel"/>
    <w:tmpl w:val="B22A9F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97E30"/>
    <w:multiLevelType w:val="hybridMultilevel"/>
    <w:tmpl w:val="B2B2DBDA"/>
    <w:lvl w:ilvl="0" w:tplc="780CE786">
      <w:start w:val="1"/>
      <w:numFmt w:val="bullet"/>
      <w:lvlText w:val="o"/>
      <w:lvlJc w:val="left"/>
      <w:pPr>
        <w:ind w:left="108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1">
      <w:start w:val="1"/>
      <w:numFmt w:val="lowerLetter"/>
      <w:lvlText w:val="%5)"/>
      <w:lvlJc w:val="left"/>
      <w:pPr>
        <w:ind w:left="108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B63E89"/>
    <w:multiLevelType w:val="hybridMultilevel"/>
    <w:tmpl w:val="89C4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06377"/>
    <w:multiLevelType w:val="hybridMultilevel"/>
    <w:tmpl w:val="B852C032"/>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54A3E"/>
    <w:multiLevelType w:val="hybridMultilevel"/>
    <w:tmpl w:val="D9D2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24C54"/>
    <w:multiLevelType w:val="hybridMultilevel"/>
    <w:tmpl w:val="D93C6D10"/>
    <w:lvl w:ilvl="0" w:tplc="780CE786">
      <w:start w:val="1"/>
      <w:numFmt w:val="bullet"/>
      <w:lvlText w:val="o"/>
      <w:lvlJc w:val="left"/>
      <w:pPr>
        <w:ind w:left="144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A013A"/>
    <w:multiLevelType w:val="hybridMultilevel"/>
    <w:tmpl w:val="A9525FA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CE70DF3"/>
    <w:multiLevelType w:val="hybridMultilevel"/>
    <w:tmpl w:val="C18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22"/>
  </w:num>
  <w:num w:numId="5">
    <w:abstractNumId w:val="15"/>
  </w:num>
  <w:num w:numId="6">
    <w:abstractNumId w:val="16"/>
  </w:num>
  <w:num w:numId="7">
    <w:abstractNumId w:val="7"/>
  </w:num>
  <w:num w:numId="8">
    <w:abstractNumId w:val="14"/>
  </w:num>
  <w:num w:numId="9">
    <w:abstractNumId w:val="17"/>
  </w:num>
  <w:num w:numId="10">
    <w:abstractNumId w:val="18"/>
  </w:num>
  <w:num w:numId="11">
    <w:abstractNumId w:val="6"/>
  </w:num>
  <w:num w:numId="12">
    <w:abstractNumId w:val="13"/>
  </w:num>
  <w:num w:numId="13">
    <w:abstractNumId w:val="5"/>
  </w:num>
  <w:num w:numId="14">
    <w:abstractNumId w:val="9"/>
  </w:num>
  <w:num w:numId="15">
    <w:abstractNumId w:val="8"/>
  </w:num>
  <w:num w:numId="16">
    <w:abstractNumId w:val="11"/>
  </w:num>
  <w:num w:numId="17">
    <w:abstractNumId w:val="21"/>
  </w:num>
  <w:num w:numId="18">
    <w:abstractNumId w:val="23"/>
  </w:num>
  <w:num w:numId="19">
    <w:abstractNumId w:val="20"/>
  </w:num>
  <w:num w:numId="20">
    <w:abstractNumId w:val="26"/>
  </w:num>
  <w:num w:numId="21">
    <w:abstractNumId w:val="1"/>
  </w:num>
  <w:num w:numId="22">
    <w:abstractNumId w:val="4"/>
  </w:num>
  <w:num w:numId="23">
    <w:abstractNumId w:val="10"/>
  </w:num>
  <w:num w:numId="24">
    <w:abstractNumId w:val="27"/>
  </w:num>
  <w:num w:numId="25">
    <w:abstractNumId w:val="24"/>
  </w:num>
  <w:num w:numId="26">
    <w:abstractNumId w:val="25"/>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142F4E"/>
    <w:rsid w:val="0000424C"/>
    <w:rsid w:val="000137C7"/>
    <w:rsid w:val="00015C04"/>
    <w:rsid w:val="00030826"/>
    <w:rsid w:val="00043632"/>
    <w:rsid w:val="00044A60"/>
    <w:rsid w:val="00057FAF"/>
    <w:rsid w:val="0006343A"/>
    <w:rsid w:val="00092710"/>
    <w:rsid w:val="0009730D"/>
    <w:rsid w:val="000C355F"/>
    <w:rsid w:val="000D6C4C"/>
    <w:rsid w:val="000F002D"/>
    <w:rsid w:val="000F430F"/>
    <w:rsid w:val="001057D8"/>
    <w:rsid w:val="001111B9"/>
    <w:rsid w:val="00115410"/>
    <w:rsid w:val="00116B55"/>
    <w:rsid w:val="0013413D"/>
    <w:rsid w:val="00141590"/>
    <w:rsid w:val="00142F4E"/>
    <w:rsid w:val="001501BE"/>
    <w:rsid w:val="0015650A"/>
    <w:rsid w:val="001618B0"/>
    <w:rsid w:val="00183769"/>
    <w:rsid w:val="0019027B"/>
    <w:rsid w:val="00195DD4"/>
    <w:rsid w:val="001A7449"/>
    <w:rsid w:val="001C2212"/>
    <w:rsid w:val="001C5095"/>
    <w:rsid w:val="001D44BA"/>
    <w:rsid w:val="001D52DE"/>
    <w:rsid w:val="001D7270"/>
    <w:rsid w:val="001E0DB4"/>
    <w:rsid w:val="001E5751"/>
    <w:rsid w:val="001E65A1"/>
    <w:rsid w:val="002007D8"/>
    <w:rsid w:val="00211949"/>
    <w:rsid w:val="00246C6B"/>
    <w:rsid w:val="0025455A"/>
    <w:rsid w:val="0025682D"/>
    <w:rsid w:val="00263052"/>
    <w:rsid w:val="00266F9B"/>
    <w:rsid w:val="002726AF"/>
    <w:rsid w:val="002907FC"/>
    <w:rsid w:val="00297A48"/>
    <w:rsid w:val="002B2FFF"/>
    <w:rsid w:val="002B6132"/>
    <w:rsid w:val="002C382B"/>
    <w:rsid w:val="002E1544"/>
    <w:rsid w:val="00310BEB"/>
    <w:rsid w:val="00314B83"/>
    <w:rsid w:val="00322D38"/>
    <w:rsid w:val="00337D6A"/>
    <w:rsid w:val="003408BC"/>
    <w:rsid w:val="00343652"/>
    <w:rsid w:val="00346D69"/>
    <w:rsid w:val="003525AA"/>
    <w:rsid w:val="00360561"/>
    <w:rsid w:val="00372D58"/>
    <w:rsid w:val="0037465F"/>
    <w:rsid w:val="00391E74"/>
    <w:rsid w:val="003A1727"/>
    <w:rsid w:val="003A61AD"/>
    <w:rsid w:val="003A64F0"/>
    <w:rsid w:val="003B4A2C"/>
    <w:rsid w:val="003B5B46"/>
    <w:rsid w:val="003E0510"/>
    <w:rsid w:val="003E5AAC"/>
    <w:rsid w:val="003E788E"/>
    <w:rsid w:val="004006B6"/>
    <w:rsid w:val="0040224B"/>
    <w:rsid w:val="00405873"/>
    <w:rsid w:val="00421913"/>
    <w:rsid w:val="00422501"/>
    <w:rsid w:val="0042559D"/>
    <w:rsid w:val="0043006C"/>
    <w:rsid w:val="004335CF"/>
    <w:rsid w:val="00433CD2"/>
    <w:rsid w:val="00436E53"/>
    <w:rsid w:val="00466BAA"/>
    <w:rsid w:val="00475652"/>
    <w:rsid w:val="0047572C"/>
    <w:rsid w:val="00492082"/>
    <w:rsid w:val="00493A7E"/>
    <w:rsid w:val="004A222C"/>
    <w:rsid w:val="004A31A7"/>
    <w:rsid w:val="004A37A5"/>
    <w:rsid w:val="004B2752"/>
    <w:rsid w:val="004D0693"/>
    <w:rsid w:val="004E4600"/>
    <w:rsid w:val="004F3534"/>
    <w:rsid w:val="00517FE3"/>
    <w:rsid w:val="005201D4"/>
    <w:rsid w:val="005212DA"/>
    <w:rsid w:val="00521EB4"/>
    <w:rsid w:val="00522E3F"/>
    <w:rsid w:val="00524D80"/>
    <w:rsid w:val="00526B48"/>
    <w:rsid w:val="005315C0"/>
    <w:rsid w:val="0054111D"/>
    <w:rsid w:val="0054429B"/>
    <w:rsid w:val="00551F63"/>
    <w:rsid w:val="00554E33"/>
    <w:rsid w:val="0059236F"/>
    <w:rsid w:val="005A4ED8"/>
    <w:rsid w:val="005A604C"/>
    <w:rsid w:val="005C1699"/>
    <w:rsid w:val="005D7B29"/>
    <w:rsid w:val="005E575B"/>
    <w:rsid w:val="005E656D"/>
    <w:rsid w:val="00605949"/>
    <w:rsid w:val="006065E7"/>
    <w:rsid w:val="006321A8"/>
    <w:rsid w:val="006374F1"/>
    <w:rsid w:val="0064424A"/>
    <w:rsid w:val="00644AAF"/>
    <w:rsid w:val="00654DDA"/>
    <w:rsid w:val="00656F68"/>
    <w:rsid w:val="00664198"/>
    <w:rsid w:val="00665B5F"/>
    <w:rsid w:val="0067234C"/>
    <w:rsid w:val="006723E1"/>
    <w:rsid w:val="00682A12"/>
    <w:rsid w:val="00684B4F"/>
    <w:rsid w:val="006A7D67"/>
    <w:rsid w:val="006B14E2"/>
    <w:rsid w:val="006C0203"/>
    <w:rsid w:val="006D75CC"/>
    <w:rsid w:val="006F23ED"/>
    <w:rsid w:val="00721907"/>
    <w:rsid w:val="00726CAF"/>
    <w:rsid w:val="00730A0E"/>
    <w:rsid w:val="00734A5F"/>
    <w:rsid w:val="00744610"/>
    <w:rsid w:val="0075036B"/>
    <w:rsid w:val="00751F73"/>
    <w:rsid w:val="00752B27"/>
    <w:rsid w:val="007645FF"/>
    <w:rsid w:val="007778D9"/>
    <w:rsid w:val="0079250D"/>
    <w:rsid w:val="007B711A"/>
    <w:rsid w:val="007B7A20"/>
    <w:rsid w:val="007E6DD8"/>
    <w:rsid w:val="007F06EA"/>
    <w:rsid w:val="00815DE5"/>
    <w:rsid w:val="00832C2D"/>
    <w:rsid w:val="00833D0B"/>
    <w:rsid w:val="008427AC"/>
    <w:rsid w:val="00845965"/>
    <w:rsid w:val="00850EBC"/>
    <w:rsid w:val="008707E1"/>
    <w:rsid w:val="00873BFE"/>
    <w:rsid w:val="008A3DF0"/>
    <w:rsid w:val="008B2B0B"/>
    <w:rsid w:val="008D6EA9"/>
    <w:rsid w:val="00913887"/>
    <w:rsid w:val="009139C4"/>
    <w:rsid w:val="00917BC6"/>
    <w:rsid w:val="00924AF7"/>
    <w:rsid w:val="009337A3"/>
    <w:rsid w:val="00936DCB"/>
    <w:rsid w:val="00937319"/>
    <w:rsid w:val="00951486"/>
    <w:rsid w:val="00953281"/>
    <w:rsid w:val="00954940"/>
    <w:rsid w:val="009678CD"/>
    <w:rsid w:val="009739E7"/>
    <w:rsid w:val="009A40D8"/>
    <w:rsid w:val="009A6490"/>
    <w:rsid w:val="00A04326"/>
    <w:rsid w:val="00A22004"/>
    <w:rsid w:val="00A26467"/>
    <w:rsid w:val="00A4583B"/>
    <w:rsid w:val="00A458D1"/>
    <w:rsid w:val="00A556FA"/>
    <w:rsid w:val="00A55A46"/>
    <w:rsid w:val="00A61011"/>
    <w:rsid w:val="00A75C63"/>
    <w:rsid w:val="00A81895"/>
    <w:rsid w:val="00A836FB"/>
    <w:rsid w:val="00A90D39"/>
    <w:rsid w:val="00A93E17"/>
    <w:rsid w:val="00A9634F"/>
    <w:rsid w:val="00AC1CEF"/>
    <w:rsid w:val="00AC1DB4"/>
    <w:rsid w:val="00AC4B2D"/>
    <w:rsid w:val="00AE44A6"/>
    <w:rsid w:val="00AE5066"/>
    <w:rsid w:val="00B23A9B"/>
    <w:rsid w:val="00B318D7"/>
    <w:rsid w:val="00B372A0"/>
    <w:rsid w:val="00B45A8B"/>
    <w:rsid w:val="00B75372"/>
    <w:rsid w:val="00BA2576"/>
    <w:rsid w:val="00BA50F3"/>
    <w:rsid w:val="00BB1CD1"/>
    <w:rsid w:val="00BC5565"/>
    <w:rsid w:val="00BC79A3"/>
    <w:rsid w:val="00BD40CA"/>
    <w:rsid w:val="00BE6C5C"/>
    <w:rsid w:val="00C1249E"/>
    <w:rsid w:val="00C13A98"/>
    <w:rsid w:val="00C25938"/>
    <w:rsid w:val="00C3110D"/>
    <w:rsid w:val="00C314A3"/>
    <w:rsid w:val="00C35A11"/>
    <w:rsid w:val="00C36306"/>
    <w:rsid w:val="00C36E3F"/>
    <w:rsid w:val="00C3722C"/>
    <w:rsid w:val="00C53A56"/>
    <w:rsid w:val="00C573F9"/>
    <w:rsid w:val="00C60BCF"/>
    <w:rsid w:val="00C7560B"/>
    <w:rsid w:val="00C86617"/>
    <w:rsid w:val="00CA6AA0"/>
    <w:rsid w:val="00CB3CFF"/>
    <w:rsid w:val="00CB7E78"/>
    <w:rsid w:val="00CC3BCA"/>
    <w:rsid w:val="00CC4D66"/>
    <w:rsid w:val="00CC5899"/>
    <w:rsid w:val="00CD59A0"/>
    <w:rsid w:val="00CF0E55"/>
    <w:rsid w:val="00CF19BD"/>
    <w:rsid w:val="00CF312C"/>
    <w:rsid w:val="00CF41A6"/>
    <w:rsid w:val="00CF5791"/>
    <w:rsid w:val="00CF7DFD"/>
    <w:rsid w:val="00D2009C"/>
    <w:rsid w:val="00D21D7D"/>
    <w:rsid w:val="00D23D7E"/>
    <w:rsid w:val="00D4043C"/>
    <w:rsid w:val="00D43B0F"/>
    <w:rsid w:val="00D63039"/>
    <w:rsid w:val="00D63D89"/>
    <w:rsid w:val="00DA3439"/>
    <w:rsid w:val="00DB1CC6"/>
    <w:rsid w:val="00DB3211"/>
    <w:rsid w:val="00DB4392"/>
    <w:rsid w:val="00E20E9C"/>
    <w:rsid w:val="00E37E99"/>
    <w:rsid w:val="00E41738"/>
    <w:rsid w:val="00E4355F"/>
    <w:rsid w:val="00E50B58"/>
    <w:rsid w:val="00E60BEE"/>
    <w:rsid w:val="00E74142"/>
    <w:rsid w:val="00E8038C"/>
    <w:rsid w:val="00E8728F"/>
    <w:rsid w:val="00E91643"/>
    <w:rsid w:val="00EA5F35"/>
    <w:rsid w:val="00EB3733"/>
    <w:rsid w:val="00EB5A91"/>
    <w:rsid w:val="00EC0648"/>
    <w:rsid w:val="00EE4A9B"/>
    <w:rsid w:val="00EF436C"/>
    <w:rsid w:val="00EF5D60"/>
    <w:rsid w:val="00F10988"/>
    <w:rsid w:val="00F30B28"/>
    <w:rsid w:val="00F3713F"/>
    <w:rsid w:val="00F66FDC"/>
    <w:rsid w:val="00F670F1"/>
    <w:rsid w:val="00F67C57"/>
    <w:rsid w:val="00F7205D"/>
    <w:rsid w:val="00F725C2"/>
    <w:rsid w:val="00F80145"/>
    <w:rsid w:val="00F836AD"/>
    <w:rsid w:val="00F841D2"/>
    <w:rsid w:val="00F8696D"/>
    <w:rsid w:val="00F917B0"/>
    <w:rsid w:val="00FA3692"/>
    <w:rsid w:val="00FA394E"/>
    <w:rsid w:val="00FB1A6B"/>
    <w:rsid w:val="00FC5D5C"/>
    <w:rsid w:val="00FC77F7"/>
    <w:rsid w:val="00FD3218"/>
    <w:rsid w:val="00FE2DEF"/>
    <w:rsid w:val="00FE4B0F"/>
  </w:rsids>
  <m:mathPr>
    <m:mathFont m:val="Arial Unicode MS"/>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GB" w:eastAsia="et-E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A50F3"/>
  </w:style>
  <w:style w:type="paragraph" w:styleId="Heading1">
    <w:name w:val="heading 1"/>
    <w:basedOn w:val="Normal"/>
    <w:next w:val="Normal"/>
    <w:rsid w:val="00BA50F3"/>
    <w:pPr>
      <w:keepNext/>
      <w:keepLines/>
      <w:spacing w:before="480" w:after="120"/>
      <w:outlineLvl w:val="0"/>
    </w:pPr>
    <w:rPr>
      <w:b/>
      <w:sz w:val="48"/>
      <w:szCs w:val="48"/>
    </w:rPr>
  </w:style>
  <w:style w:type="paragraph" w:styleId="Heading2">
    <w:name w:val="heading 2"/>
    <w:basedOn w:val="Normal"/>
    <w:next w:val="Normal"/>
    <w:rsid w:val="00BA50F3"/>
    <w:pPr>
      <w:keepNext/>
      <w:keepLines/>
      <w:spacing w:before="360" w:after="80"/>
      <w:outlineLvl w:val="1"/>
    </w:pPr>
    <w:rPr>
      <w:b/>
      <w:sz w:val="36"/>
      <w:szCs w:val="36"/>
    </w:rPr>
  </w:style>
  <w:style w:type="paragraph" w:styleId="Heading3">
    <w:name w:val="heading 3"/>
    <w:basedOn w:val="Normal"/>
    <w:next w:val="Normal"/>
    <w:rsid w:val="00BA50F3"/>
    <w:pPr>
      <w:keepNext/>
      <w:keepLines/>
      <w:spacing w:before="280" w:after="80"/>
      <w:outlineLvl w:val="2"/>
    </w:pPr>
    <w:rPr>
      <w:b/>
      <w:sz w:val="28"/>
      <w:szCs w:val="28"/>
    </w:rPr>
  </w:style>
  <w:style w:type="paragraph" w:styleId="Heading4">
    <w:name w:val="heading 4"/>
    <w:basedOn w:val="Normal"/>
    <w:next w:val="Normal"/>
    <w:rsid w:val="00BA50F3"/>
    <w:pPr>
      <w:keepNext/>
      <w:keepLines/>
      <w:spacing w:before="240" w:after="40"/>
      <w:outlineLvl w:val="3"/>
    </w:pPr>
    <w:rPr>
      <w:b/>
    </w:rPr>
  </w:style>
  <w:style w:type="paragraph" w:styleId="Heading5">
    <w:name w:val="heading 5"/>
    <w:basedOn w:val="Normal"/>
    <w:next w:val="Normal"/>
    <w:rsid w:val="00BA50F3"/>
    <w:pPr>
      <w:keepNext/>
      <w:keepLines/>
      <w:spacing w:before="220" w:after="40"/>
      <w:outlineLvl w:val="4"/>
    </w:pPr>
    <w:rPr>
      <w:b/>
      <w:sz w:val="22"/>
      <w:szCs w:val="22"/>
    </w:rPr>
  </w:style>
  <w:style w:type="paragraph" w:styleId="Heading6">
    <w:name w:val="heading 6"/>
    <w:basedOn w:val="Normal"/>
    <w:next w:val="Normal"/>
    <w:rsid w:val="00BA50F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75C63"/>
    <w:rPr>
      <w:rFonts w:ascii="Tahoma" w:hAnsi="Tahoma" w:cs="Tahoma"/>
      <w:sz w:val="16"/>
      <w:szCs w:val="16"/>
    </w:rPr>
  </w:style>
  <w:style w:type="character" w:customStyle="1" w:styleId="BalloonTextChar">
    <w:name w:val="Balloon Text Char"/>
    <w:basedOn w:val="DefaultParagraphFont"/>
    <w:link w:val="BalloonText"/>
    <w:uiPriority w:val="99"/>
    <w:semiHidden/>
    <w:rsid w:val="000756B6"/>
    <w:rPr>
      <w:rFonts w:ascii="Lucida Grande CE" w:hAnsi="Lucida Grande CE"/>
      <w:sz w:val="18"/>
      <w:szCs w:val="18"/>
    </w:rPr>
  </w:style>
  <w:style w:type="paragraph" w:styleId="Title">
    <w:name w:val="Title"/>
    <w:basedOn w:val="Normal"/>
    <w:next w:val="Normal"/>
    <w:rsid w:val="00BA50F3"/>
    <w:pPr>
      <w:keepNext/>
      <w:keepLines/>
      <w:spacing w:before="480" w:after="120"/>
    </w:pPr>
    <w:rPr>
      <w:b/>
      <w:sz w:val="72"/>
      <w:szCs w:val="72"/>
    </w:rPr>
  </w:style>
  <w:style w:type="paragraph" w:styleId="Subtitle">
    <w:name w:val="Subtitle"/>
    <w:basedOn w:val="Normal"/>
    <w:next w:val="Normal"/>
    <w:rsid w:val="00BA50F3"/>
    <w:pPr>
      <w:keepNext/>
      <w:keepLines/>
      <w:spacing w:before="360" w:after="80"/>
    </w:pPr>
    <w:rPr>
      <w:rFonts w:ascii="Georgia" w:eastAsia="Georgia" w:hAnsi="Georgia" w:cs="Georgia"/>
      <w:i/>
      <w:color w:val="666666"/>
      <w:sz w:val="48"/>
      <w:szCs w:val="48"/>
    </w:rPr>
  </w:style>
  <w:style w:type="table" w:customStyle="1" w:styleId="a">
    <w:basedOn w:val="TableNormal"/>
    <w:rsid w:val="00BA50F3"/>
    <w:tblPr>
      <w:tblStyleRowBandSize w:val="1"/>
      <w:tblStyleColBandSize w:val="1"/>
      <w:tblInd w:w="0" w:type="dxa"/>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75C63"/>
    <w:rPr>
      <w:rFonts w:ascii="Tahoma" w:hAnsi="Tahoma" w:cs="Tahoma"/>
      <w:sz w:val="16"/>
      <w:szCs w:val="16"/>
    </w:rPr>
  </w:style>
  <w:style w:type="paragraph" w:styleId="Header">
    <w:name w:val="header"/>
    <w:basedOn w:val="Normal"/>
    <w:link w:val="HeaderChar"/>
    <w:uiPriority w:val="99"/>
    <w:unhideWhenUsed/>
    <w:rsid w:val="00522E3F"/>
    <w:pPr>
      <w:tabs>
        <w:tab w:val="center" w:pos="4536"/>
        <w:tab w:val="right" w:pos="9072"/>
      </w:tabs>
    </w:pPr>
  </w:style>
  <w:style w:type="character" w:customStyle="1" w:styleId="HeaderChar">
    <w:name w:val="Header Char"/>
    <w:basedOn w:val="DefaultParagraphFont"/>
    <w:link w:val="Header"/>
    <w:uiPriority w:val="99"/>
    <w:rsid w:val="00522E3F"/>
  </w:style>
  <w:style w:type="paragraph" w:styleId="Footer">
    <w:name w:val="footer"/>
    <w:basedOn w:val="Normal"/>
    <w:link w:val="FooterChar"/>
    <w:uiPriority w:val="99"/>
    <w:unhideWhenUsed/>
    <w:rsid w:val="00522E3F"/>
    <w:pPr>
      <w:tabs>
        <w:tab w:val="center" w:pos="4536"/>
        <w:tab w:val="right" w:pos="9072"/>
      </w:tabs>
    </w:pPr>
  </w:style>
  <w:style w:type="character" w:customStyle="1" w:styleId="FooterChar">
    <w:name w:val="Footer Char"/>
    <w:basedOn w:val="DefaultParagraphFont"/>
    <w:link w:val="Footer"/>
    <w:uiPriority w:val="99"/>
    <w:rsid w:val="00522E3F"/>
  </w:style>
  <w:style w:type="character" w:styleId="Hyperlink">
    <w:name w:val="Hyperlink"/>
    <w:basedOn w:val="DefaultParagraphFont"/>
    <w:uiPriority w:val="99"/>
    <w:unhideWhenUsed/>
    <w:rsid w:val="00D23D7E"/>
    <w:rPr>
      <w:color w:val="0000FF" w:themeColor="hyperlink"/>
      <w:u w:val="single"/>
    </w:rPr>
  </w:style>
  <w:style w:type="paragraph" w:styleId="ListParagraph">
    <w:name w:val="List Paragraph"/>
    <w:basedOn w:val="Normal"/>
    <w:uiPriority w:val="34"/>
    <w:qFormat/>
    <w:rsid w:val="00A90D39"/>
    <w:pPr>
      <w:ind w:left="720"/>
      <w:contextualSpacing/>
    </w:pPr>
  </w:style>
  <w:style w:type="paragraph" w:styleId="NormalWeb">
    <w:name w:val="Normal (Web)"/>
    <w:basedOn w:val="Normal"/>
    <w:uiPriority w:val="99"/>
    <w:unhideWhenUsed/>
    <w:rsid w:val="00A90D39"/>
    <w:pPr>
      <w:spacing w:before="100" w:beforeAutospacing="1" w:after="100" w:afterAutospacing="1"/>
    </w:pPr>
    <w:rPr>
      <w:rFonts w:ascii="Times New Roman" w:eastAsia="Times New Roman" w:hAnsi="Times New Roman" w:cs="Times New Roman"/>
      <w:lang w:val="et-EE"/>
    </w:rPr>
  </w:style>
  <w:style w:type="paragraph" w:styleId="NoSpacing">
    <w:name w:val="No Spacing"/>
    <w:uiPriority w:val="1"/>
    <w:qFormat/>
    <w:rsid w:val="00A90D39"/>
  </w:style>
  <w:style w:type="table" w:styleId="TableGrid">
    <w:name w:val="Table Grid"/>
    <w:basedOn w:val="TableNormal"/>
    <w:uiPriority w:val="59"/>
    <w:rsid w:val="0043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78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t-EE" w:bidi="ar-SA"/>
      </w:rPr>
    </w:rPrDefault>
    <w:pPrDefault/>
  </w:docDefaults>
  <w:latentStyles w:defLockedState="0" w:defUIPriority="0" w:defSemiHidden="0" w:defUnhideWhenUsed="0" w:defQFormat="0" w:count="267"/>
  <w:style w:type="paragraph" w:default="1" w:styleId="Normal">
    <w:name w:val="Normal"/>
    <w:rsid w:val="00BA50F3"/>
  </w:style>
  <w:style w:type="paragraph" w:styleId="Heading1">
    <w:name w:val="heading 1"/>
    <w:basedOn w:val="Normal"/>
    <w:next w:val="Normal"/>
    <w:rsid w:val="00BA50F3"/>
    <w:pPr>
      <w:keepNext/>
      <w:keepLines/>
      <w:spacing w:before="480" w:after="120"/>
      <w:outlineLvl w:val="0"/>
    </w:pPr>
    <w:rPr>
      <w:b/>
      <w:sz w:val="48"/>
      <w:szCs w:val="48"/>
    </w:rPr>
  </w:style>
  <w:style w:type="paragraph" w:styleId="Heading2">
    <w:name w:val="heading 2"/>
    <w:basedOn w:val="Normal"/>
    <w:next w:val="Normal"/>
    <w:rsid w:val="00BA50F3"/>
    <w:pPr>
      <w:keepNext/>
      <w:keepLines/>
      <w:spacing w:before="360" w:after="80"/>
      <w:outlineLvl w:val="1"/>
    </w:pPr>
    <w:rPr>
      <w:b/>
      <w:sz w:val="36"/>
      <w:szCs w:val="36"/>
    </w:rPr>
  </w:style>
  <w:style w:type="paragraph" w:styleId="Heading3">
    <w:name w:val="heading 3"/>
    <w:basedOn w:val="Normal"/>
    <w:next w:val="Normal"/>
    <w:rsid w:val="00BA50F3"/>
    <w:pPr>
      <w:keepNext/>
      <w:keepLines/>
      <w:spacing w:before="280" w:after="80"/>
      <w:outlineLvl w:val="2"/>
    </w:pPr>
    <w:rPr>
      <w:b/>
      <w:sz w:val="28"/>
      <w:szCs w:val="28"/>
    </w:rPr>
  </w:style>
  <w:style w:type="paragraph" w:styleId="Heading4">
    <w:name w:val="heading 4"/>
    <w:basedOn w:val="Normal"/>
    <w:next w:val="Normal"/>
    <w:rsid w:val="00BA50F3"/>
    <w:pPr>
      <w:keepNext/>
      <w:keepLines/>
      <w:spacing w:before="240" w:after="40"/>
      <w:outlineLvl w:val="3"/>
    </w:pPr>
    <w:rPr>
      <w:b/>
    </w:rPr>
  </w:style>
  <w:style w:type="paragraph" w:styleId="Heading5">
    <w:name w:val="heading 5"/>
    <w:basedOn w:val="Normal"/>
    <w:next w:val="Normal"/>
    <w:rsid w:val="00BA50F3"/>
    <w:pPr>
      <w:keepNext/>
      <w:keepLines/>
      <w:spacing w:before="220" w:after="40"/>
      <w:outlineLvl w:val="4"/>
    </w:pPr>
    <w:rPr>
      <w:b/>
      <w:sz w:val="22"/>
      <w:szCs w:val="22"/>
    </w:rPr>
  </w:style>
  <w:style w:type="paragraph" w:styleId="Heading6">
    <w:name w:val="heading 6"/>
    <w:basedOn w:val="Normal"/>
    <w:next w:val="Normal"/>
    <w:rsid w:val="00BA50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A50F3"/>
    <w:pPr>
      <w:keepNext/>
      <w:keepLines/>
      <w:spacing w:before="480" w:after="120"/>
    </w:pPr>
    <w:rPr>
      <w:b/>
      <w:sz w:val="72"/>
      <w:szCs w:val="72"/>
    </w:rPr>
  </w:style>
  <w:style w:type="paragraph" w:styleId="Subtitle">
    <w:name w:val="Subtitle"/>
    <w:basedOn w:val="Normal"/>
    <w:next w:val="Normal"/>
    <w:rsid w:val="00BA50F3"/>
    <w:pPr>
      <w:keepNext/>
      <w:keepLines/>
      <w:spacing w:before="360" w:after="80"/>
    </w:pPr>
    <w:rPr>
      <w:rFonts w:ascii="Georgia" w:eastAsia="Georgia" w:hAnsi="Georgia" w:cs="Georgia"/>
      <w:i/>
      <w:color w:val="666666"/>
      <w:sz w:val="48"/>
      <w:szCs w:val="48"/>
    </w:rPr>
  </w:style>
  <w:style w:type="table" w:customStyle="1" w:styleId="a">
    <w:basedOn w:val="TableNormal"/>
    <w:rsid w:val="00BA50F3"/>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C63"/>
    <w:rPr>
      <w:rFonts w:ascii="Tahoma" w:hAnsi="Tahoma" w:cs="Tahoma"/>
      <w:sz w:val="16"/>
      <w:szCs w:val="16"/>
    </w:rPr>
  </w:style>
  <w:style w:type="character" w:customStyle="1" w:styleId="BalloonTextChar">
    <w:name w:val="Balloon Text Char"/>
    <w:basedOn w:val="DefaultParagraphFont"/>
    <w:link w:val="BalloonText"/>
    <w:uiPriority w:val="99"/>
    <w:semiHidden/>
    <w:rsid w:val="00A75C63"/>
    <w:rPr>
      <w:rFonts w:ascii="Tahoma" w:hAnsi="Tahoma" w:cs="Tahoma"/>
      <w:sz w:val="16"/>
      <w:szCs w:val="16"/>
    </w:rPr>
  </w:style>
  <w:style w:type="paragraph" w:styleId="Header">
    <w:name w:val="header"/>
    <w:basedOn w:val="Normal"/>
    <w:link w:val="HeaderChar"/>
    <w:uiPriority w:val="99"/>
    <w:unhideWhenUsed/>
    <w:rsid w:val="00522E3F"/>
    <w:pPr>
      <w:tabs>
        <w:tab w:val="center" w:pos="4536"/>
        <w:tab w:val="right" w:pos="9072"/>
      </w:tabs>
    </w:pPr>
  </w:style>
  <w:style w:type="character" w:customStyle="1" w:styleId="HeaderChar">
    <w:name w:val="Header Char"/>
    <w:basedOn w:val="DefaultParagraphFont"/>
    <w:link w:val="Header"/>
    <w:uiPriority w:val="99"/>
    <w:rsid w:val="00522E3F"/>
  </w:style>
  <w:style w:type="paragraph" w:styleId="Footer">
    <w:name w:val="footer"/>
    <w:basedOn w:val="Normal"/>
    <w:link w:val="FooterChar"/>
    <w:uiPriority w:val="99"/>
    <w:unhideWhenUsed/>
    <w:rsid w:val="00522E3F"/>
    <w:pPr>
      <w:tabs>
        <w:tab w:val="center" w:pos="4536"/>
        <w:tab w:val="right" w:pos="9072"/>
      </w:tabs>
    </w:pPr>
  </w:style>
  <w:style w:type="character" w:customStyle="1" w:styleId="FooterChar">
    <w:name w:val="Footer Char"/>
    <w:basedOn w:val="DefaultParagraphFont"/>
    <w:link w:val="Footer"/>
    <w:uiPriority w:val="99"/>
    <w:rsid w:val="00522E3F"/>
  </w:style>
  <w:style w:type="character" w:styleId="Hyperlink">
    <w:name w:val="Hyperlink"/>
    <w:basedOn w:val="DefaultParagraphFont"/>
    <w:uiPriority w:val="99"/>
    <w:unhideWhenUsed/>
    <w:rsid w:val="00D23D7E"/>
    <w:rPr>
      <w:color w:val="0000FF" w:themeColor="hyperlink"/>
      <w:u w:val="single"/>
    </w:rPr>
  </w:style>
  <w:style w:type="paragraph" w:styleId="ListParagraph">
    <w:name w:val="List Paragraph"/>
    <w:basedOn w:val="Normal"/>
    <w:uiPriority w:val="34"/>
    <w:qFormat/>
    <w:rsid w:val="00A90D39"/>
    <w:pPr>
      <w:ind w:left="720"/>
      <w:contextualSpacing/>
    </w:pPr>
  </w:style>
  <w:style w:type="paragraph" w:styleId="NormalWeb">
    <w:name w:val="Normal (Web)"/>
    <w:basedOn w:val="Normal"/>
    <w:uiPriority w:val="99"/>
    <w:unhideWhenUsed/>
    <w:rsid w:val="00A90D39"/>
    <w:pPr>
      <w:spacing w:before="100" w:beforeAutospacing="1" w:after="100" w:afterAutospacing="1"/>
    </w:pPr>
    <w:rPr>
      <w:rFonts w:ascii="Times New Roman" w:eastAsia="Times New Roman" w:hAnsi="Times New Roman" w:cs="Times New Roman"/>
      <w:lang w:val="et-EE"/>
    </w:rPr>
  </w:style>
  <w:style w:type="paragraph" w:styleId="NoSpacing">
    <w:name w:val="No Spacing"/>
    <w:uiPriority w:val="1"/>
    <w:qFormat/>
    <w:rsid w:val="00A90D39"/>
  </w:style>
  <w:style w:type="table" w:styleId="TableGrid">
    <w:name w:val="Table Grid"/>
    <w:basedOn w:val="TableNormal"/>
    <w:uiPriority w:val="59"/>
    <w:rsid w:val="0043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78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52913">
      <w:bodyDiv w:val="1"/>
      <w:marLeft w:val="0"/>
      <w:marRight w:val="0"/>
      <w:marTop w:val="0"/>
      <w:marBottom w:val="0"/>
      <w:divBdr>
        <w:top w:val="none" w:sz="0" w:space="0" w:color="auto"/>
        <w:left w:val="none" w:sz="0" w:space="0" w:color="auto"/>
        <w:bottom w:val="none" w:sz="0" w:space="0" w:color="auto"/>
        <w:right w:val="none" w:sz="0" w:space="0" w:color="auto"/>
      </w:divBdr>
      <w:divsChild>
        <w:div w:id="516886929">
          <w:marLeft w:val="547"/>
          <w:marRight w:val="0"/>
          <w:marTop w:val="120"/>
          <w:marBottom w:val="240"/>
          <w:divBdr>
            <w:top w:val="none" w:sz="0" w:space="0" w:color="auto"/>
            <w:left w:val="none" w:sz="0" w:space="0" w:color="auto"/>
            <w:bottom w:val="none" w:sz="0" w:space="0" w:color="auto"/>
            <w:right w:val="none" w:sz="0" w:space="0" w:color="auto"/>
          </w:divBdr>
        </w:div>
      </w:divsChild>
    </w:div>
    <w:div w:id="188102795">
      <w:bodyDiv w:val="1"/>
      <w:marLeft w:val="0"/>
      <w:marRight w:val="0"/>
      <w:marTop w:val="0"/>
      <w:marBottom w:val="0"/>
      <w:divBdr>
        <w:top w:val="none" w:sz="0" w:space="0" w:color="auto"/>
        <w:left w:val="none" w:sz="0" w:space="0" w:color="auto"/>
        <w:bottom w:val="none" w:sz="0" w:space="0" w:color="auto"/>
        <w:right w:val="none" w:sz="0" w:space="0" w:color="auto"/>
      </w:divBdr>
    </w:div>
    <w:div w:id="281888264">
      <w:bodyDiv w:val="1"/>
      <w:marLeft w:val="0"/>
      <w:marRight w:val="0"/>
      <w:marTop w:val="0"/>
      <w:marBottom w:val="0"/>
      <w:divBdr>
        <w:top w:val="none" w:sz="0" w:space="0" w:color="auto"/>
        <w:left w:val="none" w:sz="0" w:space="0" w:color="auto"/>
        <w:bottom w:val="none" w:sz="0" w:space="0" w:color="auto"/>
        <w:right w:val="none" w:sz="0" w:space="0" w:color="auto"/>
      </w:divBdr>
    </w:div>
    <w:div w:id="304546803">
      <w:bodyDiv w:val="1"/>
      <w:marLeft w:val="0"/>
      <w:marRight w:val="0"/>
      <w:marTop w:val="0"/>
      <w:marBottom w:val="0"/>
      <w:divBdr>
        <w:top w:val="none" w:sz="0" w:space="0" w:color="auto"/>
        <w:left w:val="none" w:sz="0" w:space="0" w:color="auto"/>
        <w:bottom w:val="none" w:sz="0" w:space="0" w:color="auto"/>
        <w:right w:val="none" w:sz="0" w:space="0" w:color="auto"/>
      </w:divBdr>
      <w:divsChild>
        <w:div w:id="620109062">
          <w:marLeft w:val="547"/>
          <w:marRight w:val="0"/>
          <w:marTop w:val="120"/>
          <w:marBottom w:val="240"/>
          <w:divBdr>
            <w:top w:val="none" w:sz="0" w:space="0" w:color="auto"/>
            <w:left w:val="none" w:sz="0" w:space="0" w:color="auto"/>
            <w:bottom w:val="none" w:sz="0" w:space="0" w:color="auto"/>
            <w:right w:val="none" w:sz="0" w:space="0" w:color="auto"/>
          </w:divBdr>
        </w:div>
      </w:divsChild>
    </w:div>
    <w:div w:id="389503310">
      <w:bodyDiv w:val="1"/>
      <w:marLeft w:val="0"/>
      <w:marRight w:val="0"/>
      <w:marTop w:val="0"/>
      <w:marBottom w:val="0"/>
      <w:divBdr>
        <w:top w:val="none" w:sz="0" w:space="0" w:color="auto"/>
        <w:left w:val="none" w:sz="0" w:space="0" w:color="auto"/>
        <w:bottom w:val="none" w:sz="0" w:space="0" w:color="auto"/>
        <w:right w:val="none" w:sz="0" w:space="0" w:color="auto"/>
      </w:divBdr>
    </w:div>
    <w:div w:id="421223022">
      <w:bodyDiv w:val="1"/>
      <w:marLeft w:val="0"/>
      <w:marRight w:val="0"/>
      <w:marTop w:val="0"/>
      <w:marBottom w:val="0"/>
      <w:divBdr>
        <w:top w:val="none" w:sz="0" w:space="0" w:color="auto"/>
        <w:left w:val="none" w:sz="0" w:space="0" w:color="auto"/>
        <w:bottom w:val="none" w:sz="0" w:space="0" w:color="auto"/>
        <w:right w:val="none" w:sz="0" w:space="0" w:color="auto"/>
      </w:divBdr>
      <w:divsChild>
        <w:div w:id="1113942130">
          <w:marLeft w:val="1253"/>
          <w:marRight w:val="0"/>
          <w:marTop w:val="96"/>
          <w:marBottom w:val="0"/>
          <w:divBdr>
            <w:top w:val="none" w:sz="0" w:space="0" w:color="auto"/>
            <w:left w:val="none" w:sz="0" w:space="0" w:color="auto"/>
            <w:bottom w:val="none" w:sz="0" w:space="0" w:color="auto"/>
            <w:right w:val="none" w:sz="0" w:space="0" w:color="auto"/>
          </w:divBdr>
        </w:div>
        <w:div w:id="146552502">
          <w:marLeft w:val="1253"/>
          <w:marRight w:val="0"/>
          <w:marTop w:val="96"/>
          <w:marBottom w:val="0"/>
          <w:divBdr>
            <w:top w:val="none" w:sz="0" w:space="0" w:color="auto"/>
            <w:left w:val="none" w:sz="0" w:space="0" w:color="auto"/>
            <w:bottom w:val="none" w:sz="0" w:space="0" w:color="auto"/>
            <w:right w:val="none" w:sz="0" w:space="0" w:color="auto"/>
          </w:divBdr>
        </w:div>
        <w:div w:id="1476609638">
          <w:marLeft w:val="1253"/>
          <w:marRight w:val="0"/>
          <w:marTop w:val="96"/>
          <w:marBottom w:val="0"/>
          <w:divBdr>
            <w:top w:val="none" w:sz="0" w:space="0" w:color="auto"/>
            <w:left w:val="none" w:sz="0" w:space="0" w:color="auto"/>
            <w:bottom w:val="none" w:sz="0" w:space="0" w:color="auto"/>
            <w:right w:val="none" w:sz="0" w:space="0" w:color="auto"/>
          </w:divBdr>
        </w:div>
        <w:div w:id="143939850">
          <w:marLeft w:val="1253"/>
          <w:marRight w:val="0"/>
          <w:marTop w:val="96"/>
          <w:marBottom w:val="0"/>
          <w:divBdr>
            <w:top w:val="none" w:sz="0" w:space="0" w:color="auto"/>
            <w:left w:val="none" w:sz="0" w:space="0" w:color="auto"/>
            <w:bottom w:val="none" w:sz="0" w:space="0" w:color="auto"/>
            <w:right w:val="none" w:sz="0" w:space="0" w:color="auto"/>
          </w:divBdr>
        </w:div>
        <w:div w:id="2046445471">
          <w:marLeft w:val="1253"/>
          <w:marRight w:val="0"/>
          <w:marTop w:val="96"/>
          <w:marBottom w:val="0"/>
          <w:divBdr>
            <w:top w:val="none" w:sz="0" w:space="0" w:color="auto"/>
            <w:left w:val="none" w:sz="0" w:space="0" w:color="auto"/>
            <w:bottom w:val="none" w:sz="0" w:space="0" w:color="auto"/>
            <w:right w:val="none" w:sz="0" w:space="0" w:color="auto"/>
          </w:divBdr>
        </w:div>
        <w:div w:id="459956328">
          <w:marLeft w:val="1253"/>
          <w:marRight w:val="0"/>
          <w:marTop w:val="96"/>
          <w:marBottom w:val="0"/>
          <w:divBdr>
            <w:top w:val="none" w:sz="0" w:space="0" w:color="auto"/>
            <w:left w:val="none" w:sz="0" w:space="0" w:color="auto"/>
            <w:bottom w:val="none" w:sz="0" w:space="0" w:color="auto"/>
            <w:right w:val="none" w:sz="0" w:space="0" w:color="auto"/>
          </w:divBdr>
        </w:div>
        <w:div w:id="1191988854">
          <w:marLeft w:val="1253"/>
          <w:marRight w:val="0"/>
          <w:marTop w:val="96"/>
          <w:marBottom w:val="0"/>
          <w:divBdr>
            <w:top w:val="none" w:sz="0" w:space="0" w:color="auto"/>
            <w:left w:val="none" w:sz="0" w:space="0" w:color="auto"/>
            <w:bottom w:val="none" w:sz="0" w:space="0" w:color="auto"/>
            <w:right w:val="none" w:sz="0" w:space="0" w:color="auto"/>
          </w:divBdr>
        </w:div>
      </w:divsChild>
    </w:div>
    <w:div w:id="424887366">
      <w:bodyDiv w:val="1"/>
      <w:marLeft w:val="0"/>
      <w:marRight w:val="0"/>
      <w:marTop w:val="0"/>
      <w:marBottom w:val="0"/>
      <w:divBdr>
        <w:top w:val="none" w:sz="0" w:space="0" w:color="auto"/>
        <w:left w:val="none" w:sz="0" w:space="0" w:color="auto"/>
        <w:bottom w:val="none" w:sz="0" w:space="0" w:color="auto"/>
        <w:right w:val="none" w:sz="0" w:space="0" w:color="auto"/>
      </w:divBdr>
      <w:divsChild>
        <w:div w:id="2023580613">
          <w:marLeft w:val="547"/>
          <w:marRight w:val="0"/>
          <w:marTop w:val="120"/>
          <w:marBottom w:val="240"/>
          <w:divBdr>
            <w:top w:val="none" w:sz="0" w:space="0" w:color="auto"/>
            <w:left w:val="none" w:sz="0" w:space="0" w:color="auto"/>
            <w:bottom w:val="none" w:sz="0" w:space="0" w:color="auto"/>
            <w:right w:val="none" w:sz="0" w:space="0" w:color="auto"/>
          </w:divBdr>
        </w:div>
      </w:divsChild>
    </w:div>
    <w:div w:id="472911912">
      <w:bodyDiv w:val="1"/>
      <w:marLeft w:val="0"/>
      <w:marRight w:val="0"/>
      <w:marTop w:val="0"/>
      <w:marBottom w:val="0"/>
      <w:divBdr>
        <w:top w:val="none" w:sz="0" w:space="0" w:color="auto"/>
        <w:left w:val="none" w:sz="0" w:space="0" w:color="auto"/>
        <w:bottom w:val="none" w:sz="0" w:space="0" w:color="auto"/>
        <w:right w:val="none" w:sz="0" w:space="0" w:color="auto"/>
      </w:divBdr>
    </w:div>
    <w:div w:id="577638126">
      <w:bodyDiv w:val="1"/>
      <w:marLeft w:val="0"/>
      <w:marRight w:val="0"/>
      <w:marTop w:val="0"/>
      <w:marBottom w:val="0"/>
      <w:divBdr>
        <w:top w:val="none" w:sz="0" w:space="0" w:color="auto"/>
        <w:left w:val="none" w:sz="0" w:space="0" w:color="auto"/>
        <w:bottom w:val="none" w:sz="0" w:space="0" w:color="auto"/>
        <w:right w:val="none" w:sz="0" w:space="0" w:color="auto"/>
      </w:divBdr>
    </w:div>
    <w:div w:id="724985440">
      <w:bodyDiv w:val="1"/>
      <w:marLeft w:val="0"/>
      <w:marRight w:val="0"/>
      <w:marTop w:val="0"/>
      <w:marBottom w:val="0"/>
      <w:divBdr>
        <w:top w:val="none" w:sz="0" w:space="0" w:color="auto"/>
        <w:left w:val="none" w:sz="0" w:space="0" w:color="auto"/>
        <w:bottom w:val="none" w:sz="0" w:space="0" w:color="auto"/>
        <w:right w:val="none" w:sz="0" w:space="0" w:color="auto"/>
      </w:divBdr>
      <w:divsChild>
        <w:div w:id="822427090">
          <w:marLeft w:val="547"/>
          <w:marRight w:val="0"/>
          <w:marTop w:val="120"/>
          <w:marBottom w:val="240"/>
          <w:divBdr>
            <w:top w:val="none" w:sz="0" w:space="0" w:color="auto"/>
            <w:left w:val="none" w:sz="0" w:space="0" w:color="auto"/>
            <w:bottom w:val="none" w:sz="0" w:space="0" w:color="auto"/>
            <w:right w:val="none" w:sz="0" w:space="0" w:color="auto"/>
          </w:divBdr>
        </w:div>
      </w:divsChild>
    </w:div>
    <w:div w:id="789976272">
      <w:bodyDiv w:val="1"/>
      <w:marLeft w:val="0"/>
      <w:marRight w:val="0"/>
      <w:marTop w:val="0"/>
      <w:marBottom w:val="0"/>
      <w:divBdr>
        <w:top w:val="none" w:sz="0" w:space="0" w:color="auto"/>
        <w:left w:val="none" w:sz="0" w:space="0" w:color="auto"/>
        <w:bottom w:val="none" w:sz="0" w:space="0" w:color="auto"/>
        <w:right w:val="none" w:sz="0" w:space="0" w:color="auto"/>
      </w:divBdr>
      <w:divsChild>
        <w:div w:id="141580148">
          <w:marLeft w:val="1253"/>
          <w:marRight w:val="0"/>
          <w:marTop w:val="96"/>
          <w:marBottom w:val="240"/>
          <w:divBdr>
            <w:top w:val="none" w:sz="0" w:space="0" w:color="auto"/>
            <w:left w:val="none" w:sz="0" w:space="0" w:color="auto"/>
            <w:bottom w:val="none" w:sz="0" w:space="0" w:color="auto"/>
            <w:right w:val="none" w:sz="0" w:space="0" w:color="auto"/>
          </w:divBdr>
        </w:div>
      </w:divsChild>
    </w:div>
    <w:div w:id="815610327">
      <w:bodyDiv w:val="1"/>
      <w:marLeft w:val="0"/>
      <w:marRight w:val="0"/>
      <w:marTop w:val="0"/>
      <w:marBottom w:val="0"/>
      <w:divBdr>
        <w:top w:val="none" w:sz="0" w:space="0" w:color="auto"/>
        <w:left w:val="none" w:sz="0" w:space="0" w:color="auto"/>
        <w:bottom w:val="none" w:sz="0" w:space="0" w:color="auto"/>
        <w:right w:val="none" w:sz="0" w:space="0" w:color="auto"/>
      </w:divBdr>
      <w:divsChild>
        <w:div w:id="211818447">
          <w:marLeft w:val="547"/>
          <w:marRight w:val="0"/>
          <w:marTop w:val="120"/>
          <w:marBottom w:val="240"/>
          <w:divBdr>
            <w:top w:val="none" w:sz="0" w:space="0" w:color="auto"/>
            <w:left w:val="none" w:sz="0" w:space="0" w:color="auto"/>
            <w:bottom w:val="none" w:sz="0" w:space="0" w:color="auto"/>
            <w:right w:val="none" w:sz="0" w:space="0" w:color="auto"/>
          </w:divBdr>
        </w:div>
        <w:div w:id="377097268">
          <w:marLeft w:val="1253"/>
          <w:marRight w:val="0"/>
          <w:marTop w:val="96"/>
          <w:marBottom w:val="120"/>
          <w:divBdr>
            <w:top w:val="none" w:sz="0" w:space="0" w:color="auto"/>
            <w:left w:val="none" w:sz="0" w:space="0" w:color="auto"/>
            <w:bottom w:val="none" w:sz="0" w:space="0" w:color="auto"/>
            <w:right w:val="none" w:sz="0" w:space="0" w:color="auto"/>
          </w:divBdr>
        </w:div>
        <w:div w:id="974484645">
          <w:marLeft w:val="1253"/>
          <w:marRight w:val="0"/>
          <w:marTop w:val="96"/>
          <w:marBottom w:val="120"/>
          <w:divBdr>
            <w:top w:val="none" w:sz="0" w:space="0" w:color="auto"/>
            <w:left w:val="none" w:sz="0" w:space="0" w:color="auto"/>
            <w:bottom w:val="none" w:sz="0" w:space="0" w:color="auto"/>
            <w:right w:val="none" w:sz="0" w:space="0" w:color="auto"/>
          </w:divBdr>
        </w:div>
        <w:div w:id="1909416470">
          <w:marLeft w:val="1253"/>
          <w:marRight w:val="0"/>
          <w:marTop w:val="96"/>
          <w:marBottom w:val="120"/>
          <w:divBdr>
            <w:top w:val="none" w:sz="0" w:space="0" w:color="auto"/>
            <w:left w:val="none" w:sz="0" w:space="0" w:color="auto"/>
            <w:bottom w:val="none" w:sz="0" w:space="0" w:color="auto"/>
            <w:right w:val="none" w:sz="0" w:space="0" w:color="auto"/>
          </w:divBdr>
        </w:div>
        <w:div w:id="211503835">
          <w:marLeft w:val="1253"/>
          <w:marRight w:val="0"/>
          <w:marTop w:val="96"/>
          <w:marBottom w:val="120"/>
          <w:divBdr>
            <w:top w:val="none" w:sz="0" w:space="0" w:color="auto"/>
            <w:left w:val="none" w:sz="0" w:space="0" w:color="auto"/>
            <w:bottom w:val="none" w:sz="0" w:space="0" w:color="auto"/>
            <w:right w:val="none" w:sz="0" w:space="0" w:color="auto"/>
          </w:divBdr>
        </w:div>
        <w:div w:id="1702317491">
          <w:marLeft w:val="1253"/>
          <w:marRight w:val="0"/>
          <w:marTop w:val="96"/>
          <w:marBottom w:val="120"/>
          <w:divBdr>
            <w:top w:val="none" w:sz="0" w:space="0" w:color="auto"/>
            <w:left w:val="none" w:sz="0" w:space="0" w:color="auto"/>
            <w:bottom w:val="none" w:sz="0" w:space="0" w:color="auto"/>
            <w:right w:val="none" w:sz="0" w:space="0" w:color="auto"/>
          </w:divBdr>
        </w:div>
        <w:div w:id="1248879274">
          <w:marLeft w:val="1253"/>
          <w:marRight w:val="0"/>
          <w:marTop w:val="96"/>
          <w:marBottom w:val="120"/>
          <w:divBdr>
            <w:top w:val="none" w:sz="0" w:space="0" w:color="auto"/>
            <w:left w:val="none" w:sz="0" w:space="0" w:color="auto"/>
            <w:bottom w:val="none" w:sz="0" w:space="0" w:color="auto"/>
            <w:right w:val="none" w:sz="0" w:space="0" w:color="auto"/>
          </w:divBdr>
        </w:div>
      </w:divsChild>
    </w:div>
    <w:div w:id="854150044">
      <w:bodyDiv w:val="1"/>
      <w:marLeft w:val="0"/>
      <w:marRight w:val="0"/>
      <w:marTop w:val="0"/>
      <w:marBottom w:val="0"/>
      <w:divBdr>
        <w:top w:val="none" w:sz="0" w:space="0" w:color="auto"/>
        <w:left w:val="none" w:sz="0" w:space="0" w:color="auto"/>
        <w:bottom w:val="none" w:sz="0" w:space="0" w:color="auto"/>
        <w:right w:val="none" w:sz="0" w:space="0" w:color="auto"/>
      </w:divBdr>
      <w:divsChild>
        <w:div w:id="1596281130">
          <w:marLeft w:val="547"/>
          <w:marRight w:val="0"/>
          <w:marTop w:val="120"/>
          <w:marBottom w:val="240"/>
          <w:divBdr>
            <w:top w:val="none" w:sz="0" w:space="0" w:color="auto"/>
            <w:left w:val="none" w:sz="0" w:space="0" w:color="auto"/>
            <w:bottom w:val="none" w:sz="0" w:space="0" w:color="auto"/>
            <w:right w:val="none" w:sz="0" w:space="0" w:color="auto"/>
          </w:divBdr>
        </w:div>
        <w:div w:id="2059545714">
          <w:marLeft w:val="1253"/>
          <w:marRight w:val="0"/>
          <w:marTop w:val="96"/>
          <w:marBottom w:val="240"/>
          <w:divBdr>
            <w:top w:val="none" w:sz="0" w:space="0" w:color="auto"/>
            <w:left w:val="none" w:sz="0" w:space="0" w:color="auto"/>
            <w:bottom w:val="none" w:sz="0" w:space="0" w:color="auto"/>
            <w:right w:val="none" w:sz="0" w:space="0" w:color="auto"/>
          </w:divBdr>
        </w:div>
      </w:divsChild>
    </w:div>
    <w:div w:id="1047726865">
      <w:bodyDiv w:val="1"/>
      <w:marLeft w:val="0"/>
      <w:marRight w:val="0"/>
      <w:marTop w:val="0"/>
      <w:marBottom w:val="0"/>
      <w:divBdr>
        <w:top w:val="none" w:sz="0" w:space="0" w:color="auto"/>
        <w:left w:val="none" w:sz="0" w:space="0" w:color="auto"/>
        <w:bottom w:val="none" w:sz="0" w:space="0" w:color="auto"/>
        <w:right w:val="none" w:sz="0" w:space="0" w:color="auto"/>
      </w:divBdr>
      <w:divsChild>
        <w:div w:id="1643389405">
          <w:marLeft w:val="547"/>
          <w:marRight w:val="0"/>
          <w:marTop w:val="120"/>
          <w:marBottom w:val="240"/>
          <w:divBdr>
            <w:top w:val="none" w:sz="0" w:space="0" w:color="auto"/>
            <w:left w:val="none" w:sz="0" w:space="0" w:color="auto"/>
            <w:bottom w:val="none" w:sz="0" w:space="0" w:color="auto"/>
            <w:right w:val="none" w:sz="0" w:space="0" w:color="auto"/>
          </w:divBdr>
        </w:div>
      </w:divsChild>
    </w:div>
    <w:div w:id="1077747110">
      <w:bodyDiv w:val="1"/>
      <w:marLeft w:val="0"/>
      <w:marRight w:val="0"/>
      <w:marTop w:val="0"/>
      <w:marBottom w:val="0"/>
      <w:divBdr>
        <w:top w:val="none" w:sz="0" w:space="0" w:color="auto"/>
        <w:left w:val="none" w:sz="0" w:space="0" w:color="auto"/>
        <w:bottom w:val="none" w:sz="0" w:space="0" w:color="auto"/>
        <w:right w:val="none" w:sz="0" w:space="0" w:color="auto"/>
      </w:divBdr>
      <w:divsChild>
        <w:div w:id="1733507793">
          <w:marLeft w:val="547"/>
          <w:marRight w:val="0"/>
          <w:marTop w:val="120"/>
          <w:marBottom w:val="240"/>
          <w:divBdr>
            <w:top w:val="none" w:sz="0" w:space="0" w:color="auto"/>
            <w:left w:val="none" w:sz="0" w:space="0" w:color="auto"/>
            <w:bottom w:val="none" w:sz="0" w:space="0" w:color="auto"/>
            <w:right w:val="none" w:sz="0" w:space="0" w:color="auto"/>
          </w:divBdr>
        </w:div>
        <w:div w:id="1839882815">
          <w:marLeft w:val="547"/>
          <w:marRight w:val="0"/>
          <w:marTop w:val="120"/>
          <w:marBottom w:val="240"/>
          <w:divBdr>
            <w:top w:val="none" w:sz="0" w:space="0" w:color="auto"/>
            <w:left w:val="none" w:sz="0" w:space="0" w:color="auto"/>
            <w:bottom w:val="none" w:sz="0" w:space="0" w:color="auto"/>
            <w:right w:val="none" w:sz="0" w:space="0" w:color="auto"/>
          </w:divBdr>
        </w:div>
      </w:divsChild>
    </w:div>
    <w:div w:id="1193423794">
      <w:bodyDiv w:val="1"/>
      <w:marLeft w:val="0"/>
      <w:marRight w:val="0"/>
      <w:marTop w:val="0"/>
      <w:marBottom w:val="0"/>
      <w:divBdr>
        <w:top w:val="none" w:sz="0" w:space="0" w:color="auto"/>
        <w:left w:val="none" w:sz="0" w:space="0" w:color="auto"/>
        <w:bottom w:val="none" w:sz="0" w:space="0" w:color="auto"/>
        <w:right w:val="none" w:sz="0" w:space="0" w:color="auto"/>
      </w:divBdr>
    </w:div>
    <w:div w:id="1233464020">
      <w:bodyDiv w:val="1"/>
      <w:marLeft w:val="0"/>
      <w:marRight w:val="0"/>
      <w:marTop w:val="0"/>
      <w:marBottom w:val="0"/>
      <w:divBdr>
        <w:top w:val="none" w:sz="0" w:space="0" w:color="auto"/>
        <w:left w:val="none" w:sz="0" w:space="0" w:color="auto"/>
        <w:bottom w:val="none" w:sz="0" w:space="0" w:color="auto"/>
        <w:right w:val="none" w:sz="0" w:space="0" w:color="auto"/>
      </w:divBdr>
      <w:divsChild>
        <w:div w:id="217862229">
          <w:marLeft w:val="547"/>
          <w:marRight w:val="0"/>
          <w:marTop w:val="120"/>
          <w:marBottom w:val="240"/>
          <w:divBdr>
            <w:top w:val="none" w:sz="0" w:space="0" w:color="auto"/>
            <w:left w:val="none" w:sz="0" w:space="0" w:color="auto"/>
            <w:bottom w:val="none" w:sz="0" w:space="0" w:color="auto"/>
            <w:right w:val="none" w:sz="0" w:space="0" w:color="auto"/>
          </w:divBdr>
        </w:div>
        <w:div w:id="1169708423">
          <w:marLeft w:val="547"/>
          <w:marRight w:val="0"/>
          <w:marTop w:val="120"/>
          <w:marBottom w:val="240"/>
          <w:divBdr>
            <w:top w:val="none" w:sz="0" w:space="0" w:color="auto"/>
            <w:left w:val="none" w:sz="0" w:space="0" w:color="auto"/>
            <w:bottom w:val="none" w:sz="0" w:space="0" w:color="auto"/>
            <w:right w:val="none" w:sz="0" w:space="0" w:color="auto"/>
          </w:divBdr>
        </w:div>
      </w:divsChild>
    </w:div>
    <w:div w:id="1347975467">
      <w:bodyDiv w:val="1"/>
      <w:marLeft w:val="0"/>
      <w:marRight w:val="0"/>
      <w:marTop w:val="0"/>
      <w:marBottom w:val="0"/>
      <w:divBdr>
        <w:top w:val="none" w:sz="0" w:space="0" w:color="auto"/>
        <w:left w:val="none" w:sz="0" w:space="0" w:color="auto"/>
        <w:bottom w:val="none" w:sz="0" w:space="0" w:color="auto"/>
        <w:right w:val="none" w:sz="0" w:space="0" w:color="auto"/>
      </w:divBdr>
      <w:divsChild>
        <w:div w:id="2094275384">
          <w:marLeft w:val="1973"/>
          <w:marRight w:val="0"/>
          <w:marTop w:val="96"/>
          <w:marBottom w:val="240"/>
          <w:divBdr>
            <w:top w:val="none" w:sz="0" w:space="0" w:color="auto"/>
            <w:left w:val="none" w:sz="0" w:space="0" w:color="auto"/>
            <w:bottom w:val="none" w:sz="0" w:space="0" w:color="auto"/>
            <w:right w:val="none" w:sz="0" w:space="0" w:color="auto"/>
          </w:divBdr>
        </w:div>
      </w:divsChild>
    </w:div>
    <w:div w:id="1401055147">
      <w:bodyDiv w:val="1"/>
      <w:marLeft w:val="0"/>
      <w:marRight w:val="0"/>
      <w:marTop w:val="0"/>
      <w:marBottom w:val="0"/>
      <w:divBdr>
        <w:top w:val="none" w:sz="0" w:space="0" w:color="auto"/>
        <w:left w:val="none" w:sz="0" w:space="0" w:color="auto"/>
        <w:bottom w:val="none" w:sz="0" w:space="0" w:color="auto"/>
        <w:right w:val="none" w:sz="0" w:space="0" w:color="auto"/>
      </w:divBdr>
      <w:divsChild>
        <w:div w:id="1032613621">
          <w:marLeft w:val="1253"/>
          <w:marRight w:val="0"/>
          <w:marTop w:val="96"/>
          <w:marBottom w:val="240"/>
          <w:divBdr>
            <w:top w:val="none" w:sz="0" w:space="0" w:color="auto"/>
            <w:left w:val="none" w:sz="0" w:space="0" w:color="auto"/>
            <w:bottom w:val="none" w:sz="0" w:space="0" w:color="auto"/>
            <w:right w:val="none" w:sz="0" w:space="0" w:color="auto"/>
          </w:divBdr>
        </w:div>
      </w:divsChild>
    </w:div>
    <w:div w:id="1439136188">
      <w:bodyDiv w:val="1"/>
      <w:marLeft w:val="0"/>
      <w:marRight w:val="0"/>
      <w:marTop w:val="0"/>
      <w:marBottom w:val="0"/>
      <w:divBdr>
        <w:top w:val="none" w:sz="0" w:space="0" w:color="auto"/>
        <w:left w:val="none" w:sz="0" w:space="0" w:color="auto"/>
        <w:bottom w:val="none" w:sz="0" w:space="0" w:color="auto"/>
        <w:right w:val="none" w:sz="0" w:space="0" w:color="auto"/>
      </w:divBdr>
    </w:div>
    <w:div w:id="1717582891">
      <w:bodyDiv w:val="1"/>
      <w:marLeft w:val="0"/>
      <w:marRight w:val="0"/>
      <w:marTop w:val="0"/>
      <w:marBottom w:val="0"/>
      <w:divBdr>
        <w:top w:val="none" w:sz="0" w:space="0" w:color="auto"/>
        <w:left w:val="none" w:sz="0" w:space="0" w:color="auto"/>
        <w:bottom w:val="none" w:sz="0" w:space="0" w:color="auto"/>
        <w:right w:val="none" w:sz="0" w:space="0" w:color="auto"/>
      </w:divBdr>
      <w:divsChild>
        <w:div w:id="1870410162">
          <w:marLeft w:val="547"/>
          <w:marRight w:val="0"/>
          <w:marTop w:val="120"/>
          <w:marBottom w:val="240"/>
          <w:divBdr>
            <w:top w:val="none" w:sz="0" w:space="0" w:color="auto"/>
            <w:left w:val="none" w:sz="0" w:space="0" w:color="auto"/>
            <w:bottom w:val="none" w:sz="0" w:space="0" w:color="auto"/>
            <w:right w:val="none" w:sz="0" w:space="0" w:color="auto"/>
          </w:divBdr>
        </w:div>
        <w:div w:id="2039426128">
          <w:marLeft w:val="547"/>
          <w:marRight w:val="0"/>
          <w:marTop w:val="120"/>
          <w:marBottom w:val="240"/>
          <w:divBdr>
            <w:top w:val="none" w:sz="0" w:space="0" w:color="auto"/>
            <w:left w:val="none" w:sz="0" w:space="0" w:color="auto"/>
            <w:bottom w:val="none" w:sz="0" w:space="0" w:color="auto"/>
            <w:right w:val="none" w:sz="0" w:space="0" w:color="auto"/>
          </w:divBdr>
        </w:div>
        <w:div w:id="182714732">
          <w:marLeft w:val="547"/>
          <w:marRight w:val="0"/>
          <w:marTop w:val="120"/>
          <w:marBottom w:val="240"/>
          <w:divBdr>
            <w:top w:val="none" w:sz="0" w:space="0" w:color="auto"/>
            <w:left w:val="none" w:sz="0" w:space="0" w:color="auto"/>
            <w:bottom w:val="none" w:sz="0" w:space="0" w:color="auto"/>
            <w:right w:val="none" w:sz="0" w:space="0" w:color="auto"/>
          </w:divBdr>
        </w:div>
        <w:div w:id="1044645993">
          <w:marLeft w:val="547"/>
          <w:marRight w:val="0"/>
          <w:marTop w:val="120"/>
          <w:marBottom w:val="240"/>
          <w:divBdr>
            <w:top w:val="none" w:sz="0" w:space="0" w:color="auto"/>
            <w:left w:val="none" w:sz="0" w:space="0" w:color="auto"/>
            <w:bottom w:val="none" w:sz="0" w:space="0" w:color="auto"/>
            <w:right w:val="none" w:sz="0" w:space="0" w:color="auto"/>
          </w:divBdr>
        </w:div>
        <w:div w:id="1294679274">
          <w:marLeft w:val="547"/>
          <w:marRight w:val="0"/>
          <w:marTop w:val="120"/>
          <w:marBottom w:val="240"/>
          <w:divBdr>
            <w:top w:val="none" w:sz="0" w:space="0" w:color="auto"/>
            <w:left w:val="none" w:sz="0" w:space="0" w:color="auto"/>
            <w:bottom w:val="none" w:sz="0" w:space="0" w:color="auto"/>
            <w:right w:val="none" w:sz="0" w:space="0" w:color="auto"/>
          </w:divBdr>
        </w:div>
      </w:divsChild>
    </w:div>
    <w:div w:id="1776904108">
      <w:bodyDiv w:val="1"/>
      <w:marLeft w:val="0"/>
      <w:marRight w:val="0"/>
      <w:marTop w:val="0"/>
      <w:marBottom w:val="0"/>
      <w:divBdr>
        <w:top w:val="none" w:sz="0" w:space="0" w:color="auto"/>
        <w:left w:val="none" w:sz="0" w:space="0" w:color="auto"/>
        <w:bottom w:val="none" w:sz="0" w:space="0" w:color="auto"/>
        <w:right w:val="none" w:sz="0" w:space="0" w:color="auto"/>
      </w:divBdr>
    </w:div>
    <w:div w:id="1852797616">
      <w:bodyDiv w:val="1"/>
      <w:marLeft w:val="0"/>
      <w:marRight w:val="0"/>
      <w:marTop w:val="0"/>
      <w:marBottom w:val="0"/>
      <w:divBdr>
        <w:top w:val="none" w:sz="0" w:space="0" w:color="auto"/>
        <w:left w:val="none" w:sz="0" w:space="0" w:color="auto"/>
        <w:bottom w:val="none" w:sz="0" w:space="0" w:color="auto"/>
        <w:right w:val="none" w:sz="0" w:space="0" w:color="auto"/>
      </w:divBdr>
      <w:divsChild>
        <w:div w:id="1563977651">
          <w:marLeft w:val="547"/>
          <w:marRight w:val="0"/>
          <w:marTop w:val="120"/>
          <w:marBottom w:val="240"/>
          <w:divBdr>
            <w:top w:val="none" w:sz="0" w:space="0" w:color="auto"/>
            <w:left w:val="none" w:sz="0" w:space="0" w:color="auto"/>
            <w:bottom w:val="none" w:sz="0" w:space="0" w:color="auto"/>
            <w:right w:val="none" w:sz="0" w:space="0" w:color="auto"/>
          </w:divBdr>
        </w:div>
      </w:divsChild>
    </w:div>
    <w:div w:id="1873761959">
      <w:bodyDiv w:val="1"/>
      <w:marLeft w:val="0"/>
      <w:marRight w:val="0"/>
      <w:marTop w:val="0"/>
      <w:marBottom w:val="0"/>
      <w:divBdr>
        <w:top w:val="none" w:sz="0" w:space="0" w:color="auto"/>
        <w:left w:val="none" w:sz="0" w:space="0" w:color="auto"/>
        <w:bottom w:val="none" w:sz="0" w:space="0" w:color="auto"/>
        <w:right w:val="none" w:sz="0" w:space="0" w:color="auto"/>
      </w:divBdr>
      <w:divsChild>
        <w:div w:id="269169757">
          <w:marLeft w:val="547"/>
          <w:marRight w:val="0"/>
          <w:marTop w:val="120"/>
          <w:marBottom w:val="240"/>
          <w:divBdr>
            <w:top w:val="none" w:sz="0" w:space="0" w:color="auto"/>
            <w:left w:val="none" w:sz="0" w:space="0" w:color="auto"/>
            <w:bottom w:val="none" w:sz="0" w:space="0" w:color="auto"/>
            <w:right w:val="none" w:sz="0" w:space="0" w:color="auto"/>
          </w:divBdr>
        </w:div>
      </w:divsChild>
    </w:div>
    <w:div w:id="1916352484">
      <w:bodyDiv w:val="1"/>
      <w:marLeft w:val="0"/>
      <w:marRight w:val="0"/>
      <w:marTop w:val="0"/>
      <w:marBottom w:val="0"/>
      <w:divBdr>
        <w:top w:val="none" w:sz="0" w:space="0" w:color="auto"/>
        <w:left w:val="none" w:sz="0" w:space="0" w:color="auto"/>
        <w:bottom w:val="none" w:sz="0" w:space="0" w:color="auto"/>
        <w:right w:val="none" w:sz="0" w:space="0" w:color="auto"/>
      </w:divBdr>
      <w:divsChild>
        <w:div w:id="957417406">
          <w:marLeft w:val="547"/>
          <w:marRight w:val="0"/>
          <w:marTop w:val="120"/>
          <w:marBottom w:val="240"/>
          <w:divBdr>
            <w:top w:val="none" w:sz="0" w:space="0" w:color="auto"/>
            <w:left w:val="none" w:sz="0" w:space="0" w:color="auto"/>
            <w:bottom w:val="none" w:sz="0" w:space="0" w:color="auto"/>
            <w:right w:val="none" w:sz="0" w:space="0" w:color="auto"/>
          </w:divBdr>
        </w:div>
        <w:div w:id="83575980">
          <w:marLeft w:val="547"/>
          <w:marRight w:val="0"/>
          <w:marTop w:val="120"/>
          <w:marBottom w:val="240"/>
          <w:divBdr>
            <w:top w:val="none" w:sz="0" w:space="0" w:color="auto"/>
            <w:left w:val="none" w:sz="0" w:space="0" w:color="auto"/>
            <w:bottom w:val="none" w:sz="0" w:space="0" w:color="auto"/>
            <w:right w:val="none" w:sz="0" w:space="0" w:color="auto"/>
          </w:divBdr>
        </w:div>
        <w:div w:id="736971834">
          <w:marLeft w:val="547"/>
          <w:marRight w:val="0"/>
          <w:marTop w:val="120"/>
          <w:marBottom w:val="240"/>
          <w:divBdr>
            <w:top w:val="none" w:sz="0" w:space="0" w:color="auto"/>
            <w:left w:val="none" w:sz="0" w:space="0" w:color="auto"/>
            <w:bottom w:val="none" w:sz="0" w:space="0" w:color="auto"/>
            <w:right w:val="none" w:sz="0" w:space="0" w:color="auto"/>
          </w:divBdr>
        </w:div>
      </w:divsChild>
    </w:div>
    <w:div w:id="1972202152">
      <w:bodyDiv w:val="1"/>
      <w:marLeft w:val="0"/>
      <w:marRight w:val="0"/>
      <w:marTop w:val="0"/>
      <w:marBottom w:val="0"/>
      <w:divBdr>
        <w:top w:val="none" w:sz="0" w:space="0" w:color="auto"/>
        <w:left w:val="none" w:sz="0" w:space="0" w:color="auto"/>
        <w:bottom w:val="none" w:sz="0" w:space="0" w:color="auto"/>
        <w:right w:val="none" w:sz="0" w:space="0" w:color="auto"/>
      </w:divBdr>
    </w:div>
    <w:div w:id="2036346674">
      <w:bodyDiv w:val="1"/>
      <w:marLeft w:val="0"/>
      <w:marRight w:val="0"/>
      <w:marTop w:val="0"/>
      <w:marBottom w:val="0"/>
      <w:divBdr>
        <w:top w:val="none" w:sz="0" w:space="0" w:color="auto"/>
        <w:left w:val="none" w:sz="0" w:space="0" w:color="auto"/>
        <w:bottom w:val="none" w:sz="0" w:space="0" w:color="auto"/>
        <w:right w:val="none" w:sz="0" w:space="0" w:color="auto"/>
      </w:divBdr>
    </w:div>
    <w:div w:id="2068143452">
      <w:bodyDiv w:val="1"/>
      <w:marLeft w:val="0"/>
      <w:marRight w:val="0"/>
      <w:marTop w:val="0"/>
      <w:marBottom w:val="0"/>
      <w:divBdr>
        <w:top w:val="none" w:sz="0" w:space="0" w:color="auto"/>
        <w:left w:val="none" w:sz="0" w:space="0" w:color="auto"/>
        <w:bottom w:val="none" w:sz="0" w:space="0" w:color="auto"/>
        <w:right w:val="none" w:sz="0" w:space="0" w:color="auto"/>
      </w:divBdr>
      <w:divsChild>
        <w:div w:id="1117794956">
          <w:marLeft w:val="1253"/>
          <w:marRight w:val="0"/>
          <w:marTop w:val="96"/>
          <w:marBottom w:val="0"/>
          <w:divBdr>
            <w:top w:val="none" w:sz="0" w:space="0" w:color="auto"/>
            <w:left w:val="none" w:sz="0" w:space="0" w:color="auto"/>
            <w:bottom w:val="none" w:sz="0" w:space="0" w:color="auto"/>
            <w:right w:val="none" w:sz="0" w:space="0" w:color="auto"/>
          </w:divBdr>
        </w:div>
        <w:div w:id="2141260363">
          <w:marLeft w:val="1253"/>
          <w:marRight w:val="0"/>
          <w:marTop w:val="96"/>
          <w:marBottom w:val="0"/>
          <w:divBdr>
            <w:top w:val="none" w:sz="0" w:space="0" w:color="auto"/>
            <w:left w:val="none" w:sz="0" w:space="0" w:color="auto"/>
            <w:bottom w:val="none" w:sz="0" w:space="0" w:color="auto"/>
            <w:right w:val="none" w:sz="0" w:space="0" w:color="auto"/>
          </w:divBdr>
        </w:div>
      </w:divsChild>
    </w:div>
    <w:div w:id="2079858059">
      <w:bodyDiv w:val="1"/>
      <w:marLeft w:val="0"/>
      <w:marRight w:val="0"/>
      <w:marTop w:val="0"/>
      <w:marBottom w:val="0"/>
      <w:divBdr>
        <w:top w:val="none" w:sz="0" w:space="0" w:color="auto"/>
        <w:left w:val="none" w:sz="0" w:space="0" w:color="auto"/>
        <w:bottom w:val="none" w:sz="0" w:space="0" w:color="auto"/>
        <w:right w:val="none" w:sz="0" w:space="0" w:color="auto"/>
      </w:divBdr>
      <w:divsChild>
        <w:div w:id="1362125757">
          <w:marLeft w:val="547"/>
          <w:marRight w:val="0"/>
          <w:marTop w:val="120"/>
          <w:marBottom w:val="240"/>
          <w:divBdr>
            <w:top w:val="none" w:sz="0" w:space="0" w:color="auto"/>
            <w:left w:val="none" w:sz="0" w:space="0" w:color="auto"/>
            <w:bottom w:val="none" w:sz="0" w:space="0" w:color="auto"/>
            <w:right w:val="none" w:sz="0" w:space="0" w:color="auto"/>
          </w:divBdr>
        </w:div>
        <w:div w:id="769660387">
          <w:marLeft w:val="547"/>
          <w:marRight w:val="0"/>
          <w:marTop w:val="120"/>
          <w:marBottom w:val="240"/>
          <w:divBdr>
            <w:top w:val="none" w:sz="0" w:space="0" w:color="auto"/>
            <w:left w:val="none" w:sz="0" w:space="0" w:color="auto"/>
            <w:bottom w:val="none" w:sz="0" w:space="0" w:color="auto"/>
            <w:right w:val="none" w:sz="0" w:space="0" w:color="auto"/>
          </w:divBdr>
        </w:div>
        <w:div w:id="819734464">
          <w:marLeft w:val="547"/>
          <w:marRight w:val="0"/>
          <w:marTop w:val="120"/>
          <w:marBottom w:val="240"/>
          <w:divBdr>
            <w:top w:val="none" w:sz="0" w:space="0" w:color="auto"/>
            <w:left w:val="none" w:sz="0" w:space="0" w:color="auto"/>
            <w:bottom w:val="none" w:sz="0" w:space="0" w:color="auto"/>
            <w:right w:val="none" w:sz="0" w:space="0" w:color="auto"/>
          </w:divBdr>
        </w:div>
      </w:divsChild>
    </w:div>
    <w:div w:id="2098594440">
      <w:bodyDiv w:val="1"/>
      <w:marLeft w:val="0"/>
      <w:marRight w:val="0"/>
      <w:marTop w:val="0"/>
      <w:marBottom w:val="0"/>
      <w:divBdr>
        <w:top w:val="none" w:sz="0" w:space="0" w:color="auto"/>
        <w:left w:val="none" w:sz="0" w:space="0" w:color="auto"/>
        <w:bottom w:val="none" w:sz="0" w:space="0" w:color="auto"/>
        <w:right w:val="none" w:sz="0" w:space="0" w:color="auto"/>
      </w:divBdr>
      <w:divsChild>
        <w:div w:id="981226528">
          <w:marLeft w:val="547"/>
          <w:marRight w:val="0"/>
          <w:marTop w:val="12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rtrafficnetwork.com" TargetMode="External"/><Relationship Id="rId8" Type="http://schemas.openxmlformats.org/officeDocument/2006/relationships/hyperlink" Target="http://www.visitruraleurope.com" TargetMode="External"/><Relationship Id="rId9" Type="http://schemas.openxmlformats.org/officeDocument/2006/relationships/image" Target="media/image1.pdf"/><Relationship Id="rId10"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1331</Words>
  <Characters>7591</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c:creator>
  <cp:lastModifiedBy>Kristiina Liimand</cp:lastModifiedBy>
  <cp:revision>9</cp:revision>
  <cp:lastPrinted>2019-03-27T13:55:00Z</cp:lastPrinted>
  <dcterms:created xsi:type="dcterms:W3CDTF">2019-04-16T10:02:00Z</dcterms:created>
  <dcterms:modified xsi:type="dcterms:W3CDTF">2019-04-24T09:43:00Z</dcterms:modified>
</cp:coreProperties>
</file>